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https://www.velvetjobs.com/job-descriptions/laboratory-engineer</w:t>
        </w:r>
      </w:hyperlink>
    </w:p>
    <w:p>
      <w:pPr>
        <w:pStyle w:val="Heading1"/>
      </w:pPr>
      <w:bookmarkStart w:id="21" w:name="example-of-laboratory-engineer-job-description"/>
      <w:r>
        <w:t xml:space="preserve">Example of Laboratory Engineer Job Description</w:t>
      </w:r>
      <w:bookmarkEnd w:id="21"/>
    </w:p>
    <w:p>
      <w:pPr>
        <w:pStyle w:val="Compact"/>
      </w:pPr>
      <w:r>
        <w:t xml:space="preserve">Our growing company is looking for a laboratory engineer. To join our growing team, please review the list of responsibilities and qualifications.</w:t>
      </w:r>
    </w:p>
    <w:p>
      <w:pPr>
        <w:pStyle w:val="Heading2"/>
      </w:pPr>
      <w:bookmarkStart w:id="22" w:name="responsibilities-for-laboratory-engineer"/>
      <w:r>
        <w:t xml:space="preserve">Responsibilities for laboratory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stress path and advanced testing to the highest levels of safety and testing standards</w:t>
      </w:r>
    </w:p>
    <w:p>
      <w:pPr>
        <w:pStyle w:val="Compact"/>
        <w:numPr>
          <w:numId w:val="1001"/>
          <w:ilvl w:val="0"/>
        </w:numPr>
      </w:pPr>
      <w:r>
        <w:t xml:space="preserve">Assisting in developing new working practices and methods to improve the efficiency and quality of advanced testing</w:t>
      </w:r>
    </w:p>
    <w:p>
      <w:pPr>
        <w:pStyle w:val="Compact"/>
        <w:numPr>
          <w:numId w:val="1001"/>
          <w:ilvl w:val="0"/>
        </w:numPr>
      </w:pPr>
      <w:r>
        <w:t xml:space="preserve">Ensuring that all equipment used in the Advanced Testing areas of the Laboratory is working, calibrated and is fit-for-purpose</w:t>
      </w:r>
    </w:p>
    <w:p>
      <w:pPr>
        <w:pStyle w:val="Compact"/>
        <w:numPr>
          <w:numId w:val="1001"/>
          <w:ilvl w:val="0"/>
        </w:numPr>
      </w:pPr>
      <w:r>
        <w:t xml:space="preserve">Helping in maintaining accreditation and promote good QA/QC practices for all staff</w:t>
      </w:r>
    </w:p>
    <w:p>
      <w:pPr>
        <w:pStyle w:val="Compact"/>
        <w:numPr>
          <w:numId w:val="1001"/>
          <w:ilvl w:val="0"/>
        </w:numPr>
      </w:pPr>
      <w:r>
        <w:t xml:space="preserve">Assisting in the processing, presenting and checking of advanced test results</w:t>
      </w:r>
    </w:p>
    <w:p>
      <w:pPr>
        <w:pStyle w:val="Compact"/>
        <w:numPr>
          <w:numId w:val="1001"/>
          <w:ilvl w:val="0"/>
        </w:numPr>
      </w:pPr>
      <w:r>
        <w:t xml:space="preserve">Performing other more basic testing in the laboratory as and when required</w:t>
      </w:r>
    </w:p>
    <w:p>
      <w:pPr>
        <w:pStyle w:val="Compact"/>
        <w:numPr>
          <w:numId w:val="1001"/>
          <w:ilvl w:val="0"/>
        </w:numPr>
      </w:pPr>
      <w:r>
        <w:t xml:space="preserve">Peer checking test parameter input with colleagues</w:t>
      </w:r>
    </w:p>
    <w:p>
      <w:pPr>
        <w:pStyle w:val="Compact"/>
        <w:numPr>
          <w:numId w:val="1001"/>
          <w:ilvl w:val="0"/>
        </w:numPr>
      </w:pPr>
      <w:r>
        <w:t xml:space="preserve">Assisting in the training of new staff</w:t>
      </w:r>
    </w:p>
    <w:p>
      <w:pPr>
        <w:pStyle w:val="Compact"/>
        <w:numPr>
          <w:numId w:val="1001"/>
          <w:ilvl w:val="0"/>
        </w:numPr>
      </w:pPr>
      <w:r>
        <w:t xml:space="preserve">Develop and execute Transmission/Drivetrain Design Verification (DV) testing processes</w:t>
      </w:r>
    </w:p>
    <w:p>
      <w:pPr>
        <w:pStyle w:val="Compact"/>
        <w:numPr>
          <w:numId w:val="1001"/>
          <w:ilvl w:val="0"/>
        </w:numPr>
      </w:pPr>
      <w:r>
        <w:t xml:space="preserve">Conducts problem solving, and provides laboratory analytical support on materials and processes for manufacturing, engineering, and customers to resolve and prevent problems</w:t>
      </w:r>
    </w:p>
    <w:p>
      <w:pPr>
        <w:pStyle w:val="Heading2"/>
      </w:pPr>
      <w:bookmarkStart w:id="23" w:name="qualifications-for-laboratory-engineer"/>
      <w:r>
        <w:t xml:space="preserve">Qualifications for laboratory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consumer magazine test procedures</w:t>
      </w:r>
    </w:p>
    <w:p>
      <w:pPr>
        <w:pStyle w:val="Compact"/>
        <w:numPr>
          <w:numId w:val="1002"/>
          <w:ilvl w:val="0"/>
        </w:numPr>
      </w:pPr>
      <w:r>
        <w:t xml:space="preserve">Consumer insight on drying functionality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related technical engineering domain</w:t>
      </w:r>
    </w:p>
    <w:p>
      <w:pPr>
        <w:pStyle w:val="Compact"/>
        <w:numPr>
          <w:numId w:val="1002"/>
          <w:ilvl w:val="0"/>
        </w:numPr>
      </w:pPr>
      <w:r>
        <w:t xml:space="preserve">Experience with virtualization (Vagrant, Docker)</w:t>
      </w:r>
    </w:p>
    <w:p>
      <w:pPr>
        <w:pStyle w:val="Compact"/>
        <w:numPr>
          <w:numId w:val="1002"/>
          <w:ilvl w:val="0"/>
        </w:numPr>
      </w:pPr>
      <w:r>
        <w:t xml:space="preserve">Experience with state-of-the-art version control, build, package and test management, both for frontend UI and backend software development (Git, Maven, Jenkins, Jersey, NPM, Gulp, Browserify, Mocha)</w:t>
      </w:r>
    </w:p>
    <w:p>
      <w:pPr>
        <w:pStyle w:val="Compact"/>
        <w:numPr>
          <w:numId w:val="1002"/>
          <w:ilvl w:val="0"/>
        </w:numPr>
      </w:pPr>
      <w:r>
        <w:t xml:space="preserve">Ability to clearly and logically think and communicate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ator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ator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