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https://www.velvetjobs.com/job-descriptions/labor-relations-manager</w:t>
        </w:r>
      </w:hyperlink>
    </w:p>
    <w:p>
      <w:pPr>
        <w:pStyle w:val="Heading1"/>
      </w:pPr>
      <w:bookmarkStart w:id="21" w:name="example-of-labor-relations-manager-job-description"/>
      <w:r>
        <w:t xml:space="preserve">Example of Labor Relations Manager Job Description</w:t>
      </w:r>
      <w:bookmarkEnd w:id="21"/>
    </w:p>
    <w:p>
      <w:pPr>
        <w:pStyle w:val="Compact"/>
      </w:pPr>
      <w:r>
        <w:t xml:space="preserve">Our growing company is looking for a labor relations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bor-relations-manager"/>
      <w:r>
        <w:t xml:space="preserve">Responsibilities for labor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systems to monitor the effectiveness of policies, procedures and practices</w:t>
      </w:r>
    </w:p>
    <w:p>
      <w:pPr>
        <w:pStyle w:val="Compact"/>
        <w:numPr>
          <w:numId w:val="1001"/>
          <w:ilvl w:val="0"/>
        </w:numPr>
      </w:pPr>
      <w:r>
        <w:t xml:space="preserve">Conducts union awareness training during union campaigns</w:t>
      </w:r>
    </w:p>
    <w:p>
      <w:pPr>
        <w:pStyle w:val="Compact"/>
        <w:numPr>
          <w:numId w:val="1001"/>
          <w:ilvl w:val="0"/>
        </w:numPr>
      </w:pPr>
      <w:r>
        <w:t xml:space="preserve">Assist and support the development of positive employee relations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execution of Labor and Employee Relations strategies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peers and business leaders to create and maintain an environment that delivers positive employee relations and increase employee engagement</w:t>
      </w:r>
    </w:p>
    <w:p>
      <w:pPr>
        <w:pStyle w:val="Compact"/>
        <w:numPr>
          <w:numId w:val="1001"/>
          <w:ilvl w:val="0"/>
        </w:numPr>
      </w:pPr>
      <w:r>
        <w:t xml:space="preserve">Prepare, coordinate and assist with Company pre-negotiations collective bargaining strategy and the internal economic approval request process</w:t>
      </w:r>
    </w:p>
    <w:p>
      <w:pPr>
        <w:pStyle w:val="Compact"/>
        <w:numPr>
          <w:numId w:val="1001"/>
          <w:ilvl w:val="0"/>
        </w:numPr>
      </w:pPr>
      <w:r>
        <w:t xml:space="preserve">Providing oversight during construction on all assigned construction projects</w:t>
      </w:r>
    </w:p>
    <w:p>
      <w:pPr>
        <w:pStyle w:val="Compact"/>
        <w:numPr>
          <w:numId w:val="1001"/>
          <w:ilvl w:val="0"/>
        </w:numPr>
      </w:pPr>
      <w:r>
        <w:t xml:space="preserve">Consults with employees and managers to address root causes of human resources issues</w:t>
      </w:r>
    </w:p>
    <w:p>
      <w:pPr>
        <w:pStyle w:val="Compact"/>
        <w:numPr>
          <w:numId w:val="1001"/>
          <w:ilvl w:val="0"/>
        </w:numPr>
      </w:pPr>
      <w:r>
        <w:t xml:space="preserve">Serves on management collective bargaining team</w:t>
      </w:r>
    </w:p>
    <w:p>
      <w:pPr>
        <w:pStyle w:val="Compact"/>
        <w:numPr>
          <w:numId w:val="1001"/>
          <w:ilvl w:val="0"/>
        </w:numPr>
      </w:pPr>
      <w:r>
        <w:t xml:space="preserve">Conducts mentoring and training activities for staff</w:t>
      </w:r>
    </w:p>
    <w:p>
      <w:pPr>
        <w:pStyle w:val="Heading2"/>
      </w:pPr>
      <w:bookmarkStart w:id="23" w:name="qualifications-for-labor-relations-manager"/>
      <w:r>
        <w:t xml:space="preserve">Qualifications for labor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legal/labor relations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good grammatical skills</w:t>
      </w:r>
    </w:p>
    <w:p>
      <w:pPr>
        <w:pStyle w:val="Compact"/>
        <w:numPr>
          <w:numId w:val="1002"/>
          <w:ilvl w:val="0"/>
        </w:numPr>
      </w:pPr>
      <w:r>
        <w:t xml:space="preserve">Five (5) to (8) years of hands on experince in the area of labor relations with specific background in grievance managment, arbitration, active participant as company representative at bargining table</w:t>
      </w:r>
    </w:p>
    <w:p>
      <w:pPr>
        <w:pStyle w:val="Compact"/>
        <w:numPr>
          <w:numId w:val="1002"/>
          <w:ilvl w:val="0"/>
        </w:numPr>
      </w:pPr>
      <w:r>
        <w:t xml:space="preserve">5+ yrs HR experience in an organized construction environment</w:t>
      </w:r>
    </w:p>
    <w:p>
      <w:pPr>
        <w:pStyle w:val="Compact"/>
        <w:numPr>
          <w:numId w:val="1002"/>
          <w:ilvl w:val="0"/>
        </w:numPr>
      </w:pPr>
      <w:r>
        <w:t xml:space="preserve">Direct experience in dealing with unions, including management of grievances, arbitration cases, dispute resolution</w:t>
      </w:r>
    </w:p>
    <w:p>
      <w:pPr>
        <w:pStyle w:val="Compact"/>
        <w:numPr>
          <w:numId w:val="1002"/>
          <w:ilvl w:val="0"/>
        </w:numPr>
      </w:pPr>
      <w:r>
        <w:t xml:space="preserve">Experience in interpreting and communicating a Collective Bargaining Agreement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or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or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2021-10-28T12:55:11Z</dcterms:created>
  <dcterms:modified xsi:type="dcterms:W3CDTF">2021-10-28T12:55:11Z</dcterms:modified>
</cp:coreProperties>
</file>