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https://www.velvetjobs.com/job-descriptions/kyc-manager</w:t>
        </w:r>
      </w:hyperlink>
    </w:p>
    <w:p>
      <w:pPr>
        <w:pStyle w:val="Heading1"/>
      </w:pPr>
      <w:bookmarkStart w:id="21" w:name="example-of-kyc-manager-job-description"/>
      <w:r>
        <w:t xml:space="preserve">Example of KYC Manager Job Description</w:t>
      </w:r>
      <w:bookmarkEnd w:id="21"/>
    </w:p>
    <w:p>
      <w:pPr>
        <w:pStyle w:val="Compact"/>
      </w:pPr>
      <w:r>
        <w:t xml:space="preserve">Our company is hiring for a KYC manager. To join our growing team, please review the list of responsibilities and qualifications.</w:t>
      </w:r>
    </w:p>
    <w:p>
      <w:pPr>
        <w:pStyle w:val="Heading2"/>
      </w:pPr>
      <w:bookmarkStart w:id="22" w:name="responsibilities-for-kyc-manager"/>
      <w:r>
        <w:t xml:space="preserve">Responsibilities for KYC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highlights potential issues to management and Compliance</w:t>
      </w:r>
    </w:p>
    <w:p>
      <w:pPr>
        <w:pStyle w:val="Compact"/>
        <w:numPr>
          <w:numId w:val="1001"/>
          <w:ilvl w:val="0"/>
        </w:numPr>
      </w:pPr>
      <w:r>
        <w:t xml:space="preserve">Regional lead for LATAM managing in excess of 70 or more employees</w:t>
      </w:r>
    </w:p>
    <w:p>
      <w:pPr>
        <w:pStyle w:val="Compact"/>
        <w:numPr>
          <w:numId w:val="1001"/>
          <w:ilvl w:val="0"/>
        </w:numPr>
      </w:pPr>
      <w:r>
        <w:t xml:space="preserve">Site location lead for Columbus managing in excess of 70 or more employees</w:t>
      </w:r>
    </w:p>
    <w:p>
      <w:pPr>
        <w:pStyle w:val="Compact"/>
        <w:numPr>
          <w:numId w:val="1001"/>
          <w:ilvl w:val="0"/>
        </w:numPr>
      </w:pPr>
      <w:r>
        <w:t xml:space="preserve">Manages the day-to-day operational environment through effective communication of information and setting priorities to facilitate and maximize efficient performance</w:t>
      </w:r>
    </w:p>
    <w:p>
      <w:pPr>
        <w:pStyle w:val="Compact"/>
        <w:numPr>
          <w:numId w:val="1001"/>
          <w:ilvl w:val="0"/>
        </w:numPr>
      </w:pPr>
      <w:r>
        <w:t xml:space="preserve">Develops staff knowledge to ensure that all staff is kept up to date on relevant changes in the business and processes</w:t>
      </w:r>
    </w:p>
    <w:p>
      <w:pPr>
        <w:pStyle w:val="Compact"/>
        <w:numPr>
          <w:numId w:val="1001"/>
          <w:ilvl w:val="0"/>
        </w:numPr>
      </w:pPr>
      <w:r>
        <w:t xml:space="preserve">Ensures that management controls, designed to minimize the operational errors that occur, are in place and working effectively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strategies to alleviate operational issues, promote client satisfaction and/or regulatory issues</w:t>
      </w:r>
    </w:p>
    <w:p>
      <w:pPr>
        <w:pStyle w:val="Compact"/>
        <w:numPr>
          <w:numId w:val="1001"/>
          <w:ilvl w:val="0"/>
        </w:numPr>
      </w:pPr>
      <w:r>
        <w:t xml:space="preserve">Work with Management to implement process improvements</w:t>
      </w:r>
    </w:p>
    <w:p>
      <w:pPr>
        <w:pStyle w:val="Compact"/>
        <w:numPr>
          <w:numId w:val="1001"/>
          <w:ilvl w:val="0"/>
        </w:numPr>
      </w:pPr>
      <w:r>
        <w:t xml:space="preserve">Maintains all documentation of the department ensuring procedures, policies and guidelines are kept current</w:t>
      </w:r>
    </w:p>
    <w:p>
      <w:pPr>
        <w:pStyle w:val="Compact"/>
        <w:numPr>
          <w:numId w:val="1001"/>
          <w:ilvl w:val="0"/>
        </w:numPr>
      </w:pPr>
      <w:r>
        <w:t xml:space="preserve">Coordinate the goals of the KYC Operations Team and write the performance appraisals for team members</w:t>
      </w:r>
    </w:p>
    <w:p>
      <w:pPr>
        <w:pStyle w:val="Heading2"/>
      </w:pPr>
      <w:bookmarkStart w:id="23" w:name="qualifications-for-kyc-manager"/>
      <w:r>
        <w:t xml:space="preserve">Qualifications for KYC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Spanish or Portuguese oral and written proficiency</w:t>
      </w:r>
    </w:p>
    <w:p>
      <w:pPr>
        <w:pStyle w:val="Compact"/>
        <w:numPr>
          <w:numId w:val="1002"/>
          <w:ilvl w:val="0"/>
        </w:numPr>
      </w:pPr>
      <w:r>
        <w:t xml:space="preserve">Experience in developing project plans, milestones, capacity plans, in order to set appropriate expectations and subsequently deliver the final product as agreed upon</w:t>
      </w:r>
    </w:p>
    <w:p>
      <w:pPr>
        <w:pStyle w:val="Compact"/>
        <w:numPr>
          <w:numId w:val="1002"/>
          <w:ilvl w:val="0"/>
        </w:numPr>
      </w:pPr>
      <w:r>
        <w:t xml:space="preserve">Previous experience with JPMC related KYC systems (CDD, SKYC, ECM, SCOT, COLT, Client Central, DataHub, ) preferred</w:t>
      </w:r>
    </w:p>
    <w:p>
      <w:pPr>
        <w:pStyle w:val="Compact"/>
        <w:numPr>
          <w:numId w:val="1002"/>
          <w:ilvl w:val="0"/>
        </w:numPr>
      </w:pPr>
      <w:r>
        <w:t xml:space="preserve">Able to bring a high level of energy to the position good judgment, flexibility, common sense, and insight</w:t>
      </w:r>
    </w:p>
    <w:p>
      <w:pPr>
        <w:pStyle w:val="Compact"/>
        <w:numPr>
          <w:numId w:val="1002"/>
          <w:ilvl w:val="0"/>
        </w:numPr>
      </w:pPr>
      <w:r>
        <w:t xml:space="preserve">Collecting required information and statistical data to perform statistical and trend analysis (Area MIS reports)</w:t>
      </w:r>
    </w:p>
    <w:p>
      <w:pPr>
        <w:pStyle w:val="Compact"/>
        <w:numPr>
          <w:numId w:val="1002"/>
          <w:ilvl w:val="0"/>
        </w:numPr>
      </w:pPr>
      <w:r>
        <w:t xml:space="preserve">A high energy level, good judgment, flexibility, and common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y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y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