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https://www.velvetjobs.com/job-descriptions/knowledge-manager</w:t>
        </w:r>
      </w:hyperlink>
    </w:p>
    <w:p>
      <w:pPr>
        <w:pStyle w:val="Heading1"/>
      </w:pPr>
      <w:bookmarkStart w:id="21" w:name="example-of-knowledge-manager-job-description"/>
      <w:r>
        <w:t xml:space="preserve">Example of Knowledge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knowledge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knowledge-manager"/>
      <w:r>
        <w:t xml:space="preserve">Responsibilities for knowledge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Maintenance of internal databases with a variety of information</w:t>
      </w:r>
    </w:p>
    <w:p>
      <w:pPr>
        <w:pStyle w:val="Compact"/>
        <w:numPr>
          <w:numId w:val="1001"/>
          <w:ilvl w:val="0"/>
        </w:numPr>
      </w:pPr>
      <w:r>
        <w:t xml:space="preserve">Serve as a Knowledge Centered Support (KCS) Champion internally with support technicians as they learn and implement the KCS framework and externally with other departments as we drive the use of self-service</w:t>
      </w:r>
    </w:p>
    <w:p>
      <w:pPr>
        <w:pStyle w:val="Compact"/>
        <w:numPr>
          <w:numId w:val="1001"/>
          <w:ilvl w:val="0"/>
        </w:numPr>
      </w:pPr>
      <w:r>
        <w:t xml:space="preserve">Collect and report on self-service data that will steer program decisions through the use of Usage Analytics</w:t>
      </w:r>
    </w:p>
    <w:p>
      <w:pPr>
        <w:pStyle w:val="Compact"/>
        <w:numPr>
          <w:numId w:val="1001"/>
          <w:ilvl w:val="0"/>
        </w:numPr>
      </w:pPr>
      <w:r>
        <w:t xml:space="preserve">Fine-tune search engine configurations to increase the relevance of returned search results</w:t>
      </w:r>
    </w:p>
    <w:p>
      <w:pPr>
        <w:pStyle w:val="Compact"/>
        <w:numPr>
          <w:numId w:val="1001"/>
          <w:ilvl w:val="0"/>
        </w:numPr>
      </w:pPr>
      <w:r>
        <w:t xml:space="preserve">Monitor and report on potential knowledge gaps and provide article content that can be used to fill those needs</w:t>
      </w:r>
    </w:p>
    <w:p>
      <w:pPr>
        <w:pStyle w:val="Compact"/>
        <w:numPr>
          <w:numId w:val="1001"/>
          <w:ilvl w:val="0"/>
        </w:numPr>
      </w:pPr>
      <w:r>
        <w:t xml:space="preserve">Collect and report on article creation, aging, and quality data based on internal KCS Content Standards through the use of Salesforce Reporting</w:t>
      </w:r>
    </w:p>
    <w:p>
      <w:pPr>
        <w:pStyle w:val="Compact"/>
        <w:numPr>
          <w:numId w:val="1001"/>
          <w:ilvl w:val="0"/>
        </w:numPr>
      </w:pPr>
      <w:r>
        <w:t xml:space="preserve">Collaborate with knowledge team members and support supervisors to maintain ongoing KCS coaching and training opportunities for support team members</w:t>
      </w:r>
    </w:p>
    <w:p>
      <w:pPr>
        <w:pStyle w:val="Compact"/>
        <w:numPr>
          <w:numId w:val="1001"/>
          <w:ilvl w:val="0"/>
        </w:numPr>
      </w:pPr>
      <w:r>
        <w:t xml:space="preserve">Collaborate with knowledge team members and support supervisors to regularly audit knowledge articles for accuracy and adherence to content standards</w:t>
      </w:r>
    </w:p>
    <w:p>
      <w:pPr>
        <w:pStyle w:val="Compact"/>
        <w:numPr>
          <w:numId w:val="1001"/>
          <w:ilvl w:val="0"/>
        </w:numPr>
      </w:pPr>
      <w:r>
        <w:t xml:space="preserve">The knowledge management practice &amp; strategy, building community, engagement, and collaboration among the team</w:t>
      </w:r>
    </w:p>
    <w:p>
      <w:pPr>
        <w:pStyle w:val="Compact"/>
        <w:numPr>
          <w:numId w:val="1001"/>
          <w:ilvl w:val="0"/>
        </w:numPr>
      </w:pPr>
      <w:r>
        <w:t xml:space="preserve">Implementation of this strategy, creating content where needed for the team, or optimize existing content and is consistently organized, discoverable, available, accurate, and up to date</w:t>
      </w:r>
    </w:p>
    <w:p>
      <w:pPr>
        <w:pStyle w:val="Heading2"/>
      </w:pPr>
      <w:bookmarkStart w:id="23" w:name="qualifications-for-knowledge-manager"/>
      <w:r>
        <w:t xml:space="preserve">Qualifications for knowledge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Number of users that produce new and/or improved knowledge artifacts</w:t>
      </w:r>
    </w:p>
    <w:p>
      <w:pPr>
        <w:pStyle w:val="Compact"/>
        <w:numPr>
          <w:numId w:val="1002"/>
          <w:ilvl w:val="0"/>
        </w:numPr>
      </w:pPr>
      <w:r>
        <w:t xml:space="preserve">Ensure development initiatives and solutions appeal to a range of learning styles and are flexible to suit the practical demands of the operation</w:t>
      </w:r>
    </w:p>
    <w:p>
      <w:pPr>
        <w:pStyle w:val="Compact"/>
        <w:numPr>
          <w:numId w:val="1002"/>
          <w:ilvl w:val="0"/>
        </w:numPr>
      </w:pPr>
      <w:r>
        <w:t xml:space="preserve">Experience of building knowledge and a learning framework in an software company or similar highly dynamic environment</w:t>
      </w:r>
    </w:p>
    <w:p>
      <w:pPr>
        <w:pStyle w:val="Compact"/>
        <w:numPr>
          <w:numId w:val="1002"/>
          <w:ilvl w:val="0"/>
        </w:numPr>
      </w:pPr>
      <w:r>
        <w:t xml:space="preserve">CIPD qualified an advantage</w:t>
      </w:r>
    </w:p>
    <w:p>
      <w:pPr>
        <w:pStyle w:val="Compact"/>
        <w:numPr>
          <w:numId w:val="1002"/>
          <w:ilvl w:val="0"/>
        </w:numPr>
      </w:pPr>
      <w:r>
        <w:t xml:space="preserve">Strong track record &amp; experience within L&amp;D - ideally 4/5 yrs experience</w:t>
      </w:r>
    </w:p>
    <w:p>
      <w:pPr>
        <w:pStyle w:val="Compact"/>
        <w:numPr>
          <w:numId w:val="1002"/>
          <w:ilvl w:val="0"/>
        </w:numPr>
      </w:pPr>
      <w:r>
        <w:t xml:space="preserve">Proven expertise in effective training needs analysis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knowledg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knowledg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2021-10-28T18:39:46Z</dcterms:created>
  <dcterms:modified xsi:type="dcterms:W3CDTF">2021-10-28T18:39:46Z</dcterms:modified>
</cp:coreProperties>
</file>