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https://www.velvetjobs.com/job-descriptions/knowledge-engineer</w:t>
        </w:r>
      </w:hyperlink>
    </w:p>
    <w:p>
      <w:pPr>
        <w:pStyle w:val="Heading1"/>
      </w:pPr>
      <w:bookmarkStart w:id="21" w:name="example-of-knowledge-engineer-job-description"/>
      <w:r>
        <w:t xml:space="preserve">Example of Knowledge Engineer Job Description</w:t>
      </w:r>
      <w:bookmarkEnd w:id="21"/>
    </w:p>
    <w:p>
      <w:pPr>
        <w:pStyle w:val="Compact"/>
      </w:pPr>
      <w:r>
        <w:t xml:space="preserve">Our company is looking for a knowledge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knowledge-engineer"/>
      <w:r>
        <w:t xml:space="preserve">Responsibilities for knowledge engineer</w:t>
      </w:r>
      <w:bookmarkEnd w:id="22"/>
    </w:p>
    <w:p>
      <w:pPr>
        <w:pStyle w:val="Compact"/>
        <w:numPr>
          <w:numId w:val="1001"/>
          <w:ilvl w:val="0"/>
        </w:numPr>
      </w:pPr>
      <w:r>
        <w:t xml:space="preserve">Develop a knowledge management database for systematic collection of all information related to CDF studies</w:t>
      </w:r>
    </w:p>
    <w:p>
      <w:pPr>
        <w:pStyle w:val="Compact"/>
        <w:numPr>
          <w:numId w:val="1001"/>
          <w:ilvl w:val="0"/>
        </w:numPr>
      </w:pPr>
      <w:r>
        <w:t xml:space="preserve">Maintain progress dashboards on all technology roadmaps analysed during CDF sessions</w:t>
      </w:r>
    </w:p>
    <w:p>
      <w:pPr>
        <w:pStyle w:val="Compact"/>
        <w:numPr>
          <w:numId w:val="1001"/>
          <w:ilvl w:val="0"/>
        </w:numPr>
      </w:pPr>
      <w:r>
        <w:t xml:space="preserve">Using the knowledge management database, you will analyse it on a regular basis to identify synergies across technology roadmaps and identify opportunities for cross-utilization of models in CDF sessions</w:t>
      </w:r>
    </w:p>
    <w:p>
      <w:pPr>
        <w:pStyle w:val="Compact"/>
        <w:numPr>
          <w:numId w:val="1001"/>
          <w:ilvl w:val="0"/>
        </w:numPr>
      </w:pPr>
      <w:r>
        <w:t xml:space="preserve">Develop technical and strategic insights on the technology planning and roadmapping process based on cross-roadmap analysis of the knowledge management database, and report the activity in technical reports</w:t>
      </w:r>
    </w:p>
    <w:p>
      <w:pPr>
        <w:pStyle w:val="Compact"/>
        <w:numPr>
          <w:numId w:val="1001"/>
          <w:ilvl w:val="0"/>
        </w:numPr>
      </w:pPr>
      <w:r>
        <w:t xml:space="preserve">Develop and maintain a knowledge management database with systematic collection of all information related to CDF studies collected in model, process, and study libraries</w:t>
      </w:r>
    </w:p>
    <w:p>
      <w:pPr>
        <w:pStyle w:val="Compact"/>
        <w:numPr>
          <w:numId w:val="1001"/>
          <w:ilvl w:val="0"/>
        </w:numPr>
      </w:pPr>
      <w:r>
        <w:t xml:space="preserve">Monitor and regularly report the progress on technology roadmap studies through development and maintenance of progress dashboards</w:t>
      </w:r>
    </w:p>
    <w:p>
      <w:pPr>
        <w:pStyle w:val="Compact"/>
        <w:numPr>
          <w:numId w:val="1001"/>
          <w:ilvl w:val="0"/>
        </w:numPr>
      </w:pPr>
      <w:r>
        <w:t xml:space="preserve">Analyze the knowledge management database on a regular basis to identify synergies across roadmaps and cross-utilization of models between studies</w:t>
      </w:r>
    </w:p>
    <w:p>
      <w:pPr>
        <w:pStyle w:val="Compact"/>
        <w:numPr>
          <w:numId w:val="1001"/>
          <w:ilvl w:val="0"/>
        </w:numPr>
      </w:pPr>
      <w:r>
        <w:t xml:space="preserve">Develop technical and strategic insights on the technology planning and roadmapping process based on cross-roadmap analysis of the knowledge management database</w:t>
      </w:r>
    </w:p>
    <w:p>
      <w:pPr>
        <w:pStyle w:val="Compact"/>
        <w:numPr>
          <w:numId w:val="1001"/>
          <w:ilvl w:val="0"/>
        </w:numPr>
      </w:pPr>
      <w:r>
        <w:t xml:space="preserve">Interface with the Roadmap Owners Group</w:t>
      </w:r>
    </w:p>
    <w:p>
      <w:pPr>
        <w:pStyle w:val="Compact"/>
        <w:numPr>
          <w:numId w:val="1001"/>
          <w:ilvl w:val="0"/>
        </w:numPr>
      </w:pPr>
      <w:r>
        <w:t xml:space="preserve">Interface with TPR Process Owners</w:t>
      </w:r>
    </w:p>
    <w:p>
      <w:pPr>
        <w:pStyle w:val="Heading2"/>
      </w:pPr>
      <w:bookmarkStart w:id="23" w:name="qualifications-for-knowledge-engineer"/>
      <w:r>
        <w:t xml:space="preserve">Qualifications for knowledge engineer</w:t>
      </w:r>
      <w:bookmarkEnd w:id="23"/>
    </w:p>
    <w:p>
      <w:pPr>
        <w:pStyle w:val="Compact"/>
        <w:numPr>
          <w:numId w:val="1002"/>
          <w:ilvl w:val="0"/>
        </w:numPr>
      </w:pPr>
      <w:r>
        <w:t xml:space="preserve">Proficient in advanced analytics methodologies such as experimentation and testing, competitive analysis, surveys and market research</w:t>
      </w:r>
    </w:p>
    <w:p>
      <w:pPr>
        <w:pStyle w:val="Compact"/>
        <w:numPr>
          <w:numId w:val="1002"/>
          <w:ilvl w:val="0"/>
        </w:numPr>
      </w:pPr>
      <w:r>
        <w:t xml:space="preserve">Hard working, self-starter, proven ability to manage multiple projects to strict deadlines Excellent communication skills and ability to interact with all levels of end users and technical resources</w:t>
      </w:r>
    </w:p>
    <w:p>
      <w:pPr>
        <w:pStyle w:val="Compact"/>
        <w:numPr>
          <w:numId w:val="1002"/>
          <w:ilvl w:val="0"/>
        </w:numPr>
      </w:pPr>
      <w:r>
        <w:t xml:space="preserve">Experience of product tracking tools, Jira</w:t>
      </w:r>
    </w:p>
    <w:p>
      <w:pPr>
        <w:pStyle w:val="Compact"/>
        <w:numPr>
          <w:numId w:val="1002"/>
          <w:ilvl w:val="0"/>
        </w:numPr>
      </w:pPr>
      <w:r>
        <w:t xml:space="preserve">Proficiency with MS Excel or experience defining business logic</w:t>
      </w:r>
    </w:p>
    <w:p>
      <w:pPr>
        <w:pStyle w:val="Compact"/>
        <w:numPr>
          <w:numId w:val="1002"/>
          <w:ilvl w:val="0"/>
        </w:numPr>
      </w:pPr>
      <w:r>
        <w:t xml:space="preserve">Proven track record of technology-based projects with a high level of customer satisfaction</w:t>
      </w:r>
    </w:p>
    <w:p>
      <w:pPr>
        <w:pStyle w:val="Compact"/>
        <w:numPr>
          <w:numId w:val="1002"/>
          <w:ilvl w:val="0"/>
        </w:numPr>
      </w:pPr>
      <w:r>
        <w:t xml:space="preserve">Travel required – 2-3 Days per month (on average)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nowledg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nowledg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2021-10-28T13:11:12Z</dcterms:created>
  <dcterms:modified xsi:type="dcterms:W3CDTF">2021-10-28T13:11:12Z</dcterms:modified>
</cp:coreProperties>
</file>