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https://www.velvetjobs.com/job-descriptions/knowledge-engineer</w:t>
        </w:r>
      </w:hyperlink>
    </w:p>
    <w:p>
      <w:pPr>
        <w:pStyle w:val="Heading1"/>
      </w:pPr>
      <w:bookmarkStart w:id="21" w:name="example-of-knowledge-engineer-job-description"/>
      <w:r>
        <w:t xml:space="preserve">Example of Knowledge Engineer Job Description</w:t>
      </w:r>
      <w:bookmarkEnd w:id="21"/>
    </w:p>
    <w:p>
      <w:pPr>
        <w:pStyle w:val="Compact"/>
      </w:pPr>
      <w:r>
        <w:t xml:space="preserve">Our company is hiring for a knowledge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knowledge-engineer"/>
      <w:r>
        <w:t xml:space="preserve">Responsibilities for knowledge engineer</w:t>
      </w:r>
      <w:bookmarkEnd w:id="22"/>
    </w:p>
    <w:p>
      <w:pPr>
        <w:pStyle w:val="Compact"/>
        <w:numPr>
          <w:numId w:val="1001"/>
          <w:ilvl w:val="0"/>
        </w:numPr>
      </w:pPr>
      <w:r>
        <w:t xml:space="preserve">Maintaining and growing the tools that automatically tag Times content with our controlled vocabulary of people, places, organizations, titles and subjects</w:t>
      </w:r>
    </w:p>
    <w:p>
      <w:pPr>
        <w:pStyle w:val="Compact"/>
        <w:numPr>
          <w:numId w:val="1001"/>
          <w:ilvl w:val="0"/>
        </w:numPr>
      </w:pPr>
      <w:r>
        <w:t xml:space="preserve">Crafting and supporting tools and experiences, such as TimesMachine, that preserve and present assets in their original form</w:t>
      </w:r>
    </w:p>
    <w:p>
      <w:pPr>
        <w:pStyle w:val="Compact"/>
        <w:numPr>
          <w:numId w:val="1001"/>
          <w:ilvl w:val="0"/>
        </w:numPr>
      </w:pPr>
      <w:r>
        <w:t xml:space="preserve">Identifying and filling knowledge gaps for Places-related questions on Alexa</w:t>
      </w:r>
    </w:p>
    <w:p>
      <w:pPr>
        <w:pStyle w:val="Compact"/>
        <w:numPr>
          <w:numId w:val="1001"/>
          <w:ilvl w:val="0"/>
        </w:numPr>
      </w:pPr>
      <w:r>
        <w:t xml:space="preserve">Expanding and maintaining Alexa’s ability to understand and answer Places-related questions</w:t>
      </w:r>
    </w:p>
    <w:p>
      <w:pPr>
        <w:pStyle w:val="Compact"/>
        <w:numPr>
          <w:numId w:val="1001"/>
          <w:ilvl w:val="0"/>
        </w:numPr>
      </w:pPr>
      <w:r>
        <w:t xml:space="preserve">Developing content for Alexa based on real-time updates in the world of Places</w:t>
      </w:r>
    </w:p>
    <w:p>
      <w:pPr>
        <w:pStyle w:val="Compact"/>
        <w:numPr>
          <w:numId w:val="1001"/>
          <w:ilvl w:val="0"/>
        </w:numPr>
      </w:pPr>
      <w:r>
        <w:t xml:space="preserve">Maintaining and expanding the tools that automatically tag Times content with our controlled vocabulary of people, places, organizations, titles and subjects</w:t>
      </w:r>
    </w:p>
    <w:p>
      <w:pPr>
        <w:pStyle w:val="Compact"/>
        <w:numPr>
          <w:numId w:val="1001"/>
          <w:ilvl w:val="0"/>
        </w:numPr>
      </w:pPr>
      <w:r>
        <w:t xml:space="preserve">Creating and supporting tools and experiences, such as TimesMachine, that preserve and present assets in their original form</w:t>
      </w:r>
    </w:p>
    <w:p>
      <w:pPr>
        <w:pStyle w:val="Compact"/>
        <w:numPr>
          <w:numId w:val="1001"/>
          <w:ilvl w:val="0"/>
        </w:numPr>
      </w:pPr>
      <w:r>
        <w:t xml:space="preserve">Developing a systematic view of the risks associated with autonomous driving, interacting regularly with Oxbotica's autonomy experts</w:t>
      </w:r>
    </w:p>
    <w:p>
      <w:pPr>
        <w:pStyle w:val="Compact"/>
        <w:numPr>
          <w:numId w:val="1001"/>
          <w:ilvl w:val="0"/>
        </w:numPr>
      </w:pPr>
      <w:r>
        <w:t xml:space="preserve">Encoding your findings within a situational awareness model</w:t>
      </w:r>
    </w:p>
    <w:p>
      <w:pPr>
        <w:pStyle w:val="Compact"/>
        <w:numPr>
          <w:numId w:val="1001"/>
          <w:ilvl w:val="0"/>
        </w:numPr>
      </w:pPr>
      <w:r>
        <w:t xml:space="preserve">Liaising with other parts of the business to identify potential insurance covers and support pricing</w:t>
      </w:r>
    </w:p>
    <w:p>
      <w:pPr>
        <w:pStyle w:val="Heading2"/>
      </w:pPr>
      <w:bookmarkStart w:id="23" w:name="qualifications-for-knowledge-engineer"/>
      <w:r>
        <w:t xml:space="preserve">Qualifications for knowledge engineer</w:t>
      </w:r>
      <w:bookmarkEnd w:id="23"/>
    </w:p>
    <w:p>
      <w:pPr>
        <w:pStyle w:val="Compact"/>
        <w:numPr>
          <w:numId w:val="1002"/>
          <w:ilvl w:val="0"/>
        </w:numPr>
      </w:pPr>
      <w:r>
        <w:t xml:space="preserve">Knowledge of natural language processing libraries and techniques</w:t>
      </w:r>
    </w:p>
    <w:p>
      <w:pPr>
        <w:pStyle w:val="Compact"/>
        <w:numPr>
          <w:numId w:val="1002"/>
          <w:ilvl w:val="0"/>
        </w:numPr>
      </w:pPr>
      <w:r>
        <w:t xml:space="preserve">Experience with Lucene-based search engines, NOSQL solutions and web services</w:t>
      </w:r>
    </w:p>
    <w:p>
      <w:pPr>
        <w:pStyle w:val="Compact"/>
        <w:numPr>
          <w:numId w:val="1002"/>
          <w:ilvl w:val="0"/>
        </w:numPr>
      </w:pPr>
      <w:r>
        <w:t xml:space="preserve">Strong knowledge of relational database management systems</w:t>
      </w:r>
    </w:p>
    <w:p>
      <w:pPr>
        <w:pStyle w:val="Compact"/>
        <w:numPr>
          <w:numId w:val="1002"/>
          <w:ilvl w:val="0"/>
        </w:numPr>
      </w:pPr>
      <w:r>
        <w:t xml:space="preserve">Front and backend experience, ideally proficient in Go or React</w:t>
      </w:r>
    </w:p>
    <w:p>
      <w:pPr>
        <w:pStyle w:val="Compact"/>
        <w:numPr>
          <w:numId w:val="1002"/>
          <w:ilvl w:val="0"/>
        </w:numPr>
      </w:pPr>
      <w:r>
        <w:t xml:space="preserve">Understanding of learning or education content</w:t>
      </w:r>
    </w:p>
    <w:p>
      <w:pPr>
        <w:pStyle w:val="Compact"/>
        <w:numPr>
          <w:numId w:val="1002"/>
          <w:ilvl w:val="0"/>
        </w:numPr>
      </w:pPr>
      <w:r>
        <w:t xml:space="preserve">Experience integrating data and services from multiple providers •Experience with AI technologies including NLP or machine learning •Ideally knowledge of foreign languages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nowledg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nowledg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2021-10-28T12:53:58Z</dcterms:created>
  <dcterms:modified xsi:type="dcterms:W3CDTF">2021-10-28T12:53:58Z</dcterms:modified>
</cp:coreProperties>
</file>