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https://www.velvetjobs.com/job-descriptions/key-account-specialist</w:t>
        </w:r>
      </w:hyperlink>
    </w:p>
    <w:p>
      <w:pPr>
        <w:pStyle w:val="Heading1"/>
      </w:pPr>
      <w:bookmarkStart w:id="21" w:name="example-of-key-account-specialist-job-description"/>
      <w:r>
        <w:t xml:space="preserve">Example of Key Account Specialist Job Description</w:t>
      </w:r>
      <w:bookmarkEnd w:id="21"/>
    </w:p>
    <w:p>
      <w:pPr>
        <w:pStyle w:val="Compact"/>
      </w:pPr>
      <w:r>
        <w:t xml:space="preserve">Our company is growing rapidly and is looking to fill the role of key account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key-account-specialist"/>
      <w:r>
        <w:t xml:space="preserve">Responsibilities for key account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Organizing the production of branded collateral items</w:t>
      </w:r>
    </w:p>
    <w:p>
      <w:pPr>
        <w:pStyle w:val="Compact"/>
        <w:numPr>
          <w:numId w:val="1001"/>
          <w:ilvl w:val="0"/>
        </w:numPr>
      </w:pPr>
      <w:r>
        <w:t xml:space="preserve">Provides support by coordinating and collating content</w:t>
      </w:r>
    </w:p>
    <w:p>
      <w:pPr>
        <w:pStyle w:val="Compact"/>
        <w:numPr>
          <w:numId w:val="1001"/>
          <w:ilvl w:val="0"/>
        </w:numPr>
      </w:pPr>
      <w:r>
        <w:t xml:space="preserve">Establishes and maintains client record keeping and filing systems</w:t>
      </w:r>
    </w:p>
    <w:p>
      <w:pPr>
        <w:pStyle w:val="Compact"/>
        <w:numPr>
          <w:numId w:val="1001"/>
          <w:ilvl w:val="0"/>
        </w:numPr>
      </w:pPr>
      <w:r>
        <w:t xml:space="preserve">May arrange meetings and conferences, schedule appointments, and complete travel or conference arrangements</w:t>
      </w:r>
    </w:p>
    <w:p>
      <w:pPr>
        <w:pStyle w:val="Compact"/>
        <w:numPr>
          <w:numId w:val="1001"/>
          <w:ilvl w:val="0"/>
        </w:numPr>
      </w:pPr>
      <w:r>
        <w:t xml:space="preserve">Lead the commercial transactions of the Global Key Account and coordinating with the regional teams for activities surrounding the selling of products globally</w:t>
      </w:r>
    </w:p>
    <w:p>
      <w:pPr>
        <w:pStyle w:val="Compact"/>
        <w:numPr>
          <w:numId w:val="1001"/>
          <w:ilvl w:val="0"/>
        </w:numPr>
      </w:pPr>
      <w:r>
        <w:t xml:space="preserve">Support the development and implementation of the overall strategy for the Global Key Account in line with the strategic directions of the Global Hygiene Business</w:t>
      </w:r>
    </w:p>
    <w:p>
      <w:pPr>
        <w:pStyle w:val="Compact"/>
        <w:numPr>
          <w:numId w:val="1001"/>
          <w:ilvl w:val="0"/>
        </w:numPr>
      </w:pPr>
      <w:r>
        <w:t xml:space="preserve">Initiate and maintain key customer relationships within procurement, supply chain, production planning, and logistics in the North American region</w:t>
      </w:r>
    </w:p>
    <w:p>
      <w:pPr>
        <w:pStyle w:val="Compact"/>
        <w:numPr>
          <w:numId w:val="1001"/>
          <w:ilvl w:val="0"/>
        </w:numPr>
      </w:pPr>
      <w:r>
        <w:t xml:space="preserve">Support the completion of market information requests from Global Marketing and Regional Business Managers</w:t>
      </w:r>
    </w:p>
    <w:p>
      <w:pPr>
        <w:pStyle w:val="Compact"/>
        <w:numPr>
          <w:numId w:val="1001"/>
          <w:ilvl w:val="0"/>
        </w:numPr>
      </w:pPr>
      <w:r>
        <w:t xml:space="preserve">Provide production forecasting information globally including generating monthly APO files, inventory monitoring and management, S&amp;OP meeting support and production planning support</w:t>
      </w:r>
    </w:p>
    <w:p>
      <w:pPr>
        <w:pStyle w:val="Compact"/>
        <w:numPr>
          <w:numId w:val="1001"/>
          <w:ilvl w:val="0"/>
        </w:numPr>
      </w:pPr>
      <w:r>
        <w:t xml:space="preserve">Lead the monthly and yearly budgeting process for the Global Key Account</w:t>
      </w:r>
    </w:p>
    <w:p>
      <w:pPr>
        <w:pStyle w:val="Heading2"/>
      </w:pPr>
      <w:bookmarkStart w:id="23" w:name="qualifications-for-key-account-specialist"/>
      <w:r>
        <w:t xml:space="preserve">Qualifications for key account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Demonstrable and successful sales performance record</w:t>
      </w:r>
    </w:p>
    <w:p>
      <w:pPr>
        <w:pStyle w:val="Compact"/>
        <w:numPr>
          <w:numId w:val="1002"/>
          <w:ilvl w:val="0"/>
        </w:numPr>
      </w:pPr>
      <w:r>
        <w:t xml:space="preserve">Excellent communication, negotiation, organizational and leadership skills</w:t>
      </w:r>
    </w:p>
    <w:p>
      <w:pPr>
        <w:pStyle w:val="Compact"/>
        <w:numPr>
          <w:numId w:val="1002"/>
          <w:ilvl w:val="0"/>
        </w:numPr>
      </w:pPr>
      <w:r>
        <w:t xml:space="preserve">Proactive, with strong analytical and numerical skills</w:t>
      </w:r>
    </w:p>
    <w:p>
      <w:pPr>
        <w:pStyle w:val="Compact"/>
        <w:numPr>
          <w:numId w:val="1002"/>
          <w:ilvl w:val="0"/>
        </w:numPr>
      </w:pPr>
      <w:r>
        <w:t xml:space="preserve">Excellent knowledge of MS Office and applications</w:t>
      </w:r>
    </w:p>
    <w:p>
      <w:pPr>
        <w:pStyle w:val="Compact"/>
        <w:numPr>
          <w:numId w:val="1002"/>
          <w:ilvl w:val="0"/>
        </w:numPr>
      </w:pPr>
      <w:r>
        <w:t xml:space="preserve">Enjoy developing client relationships, giving high priority to client satisfaction</w:t>
      </w:r>
    </w:p>
    <w:p>
      <w:pPr>
        <w:pStyle w:val="Compact"/>
        <w:numPr>
          <w:numId w:val="1002"/>
          <w:ilvl w:val="0"/>
        </w:numPr>
      </w:pPr>
      <w:r>
        <w:t xml:space="preserve">Upper-intermediate knowledge of English languages (business correspondence, communication with Clients)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key-accou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key-accou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2021-10-28T13:34:12Z</dcterms:created>
  <dcterms:modified xsi:type="dcterms:W3CDTF">2021-10-28T13:34:12Z</dcterms:modified>
</cp:coreProperties>
</file>