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https://www.velvetjobs.com/job-descriptions/junior-consultant</w:t>
        </w:r>
      </w:hyperlink>
    </w:p>
    <w:p>
      <w:pPr>
        <w:pStyle w:val="Heading1"/>
      </w:pPr>
      <w:bookmarkStart w:id="21" w:name="example-of-junior-consultant-job-description"/>
      <w:r>
        <w:t xml:space="preserve">Example of Junior Consultant Job Description</w:t>
      </w:r>
      <w:bookmarkEnd w:id="21"/>
    </w:p>
    <w:p>
      <w:pPr>
        <w:pStyle w:val="Compact"/>
      </w:pPr>
      <w:r>
        <w:t xml:space="preserve">Our company is growing rapidly and is searching for experienced candidates for the position of junior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unior-consultant"/>
      <w:r>
        <w:t xml:space="preserve">Responsibilities for junior consultant</w:t>
      </w:r>
      <w:bookmarkEnd w:id="22"/>
    </w:p>
    <w:p>
      <w:pPr>
        <w:pStyle w:val="Compact"/>
        <w:numPr>
          <w:numId w:val="1001"/>
          <w:ilvl w:val="0"/>
        </w:numPr>
      </w:pPr>
      <w:r>
        <w:t xml:space="preserve">To develop bespoke and proof of concept services to support client’s business object</w:t>
      </w:r>
    </w:p>
    <w:p>
      <w:pPr>
        <w:pStyle w:val="Compact"/>
        <w:numPr>
          <w:numId w:val="1001"/>
          <w:ilvl w:val="0"/>
        </w:numPr>
      </w:pPr>
      <w:r>
        <w:t xml:space="preserve">To support managers by providing relevant and timely analysis for current projects and ad-hoc queries</w:t>
      </w:r>
    </w:p>
    <w:p>
      <w:pPr>
        <w:pStyle w:val="Compact"/>
        <w:numPr>
          <w:numId w:val="1001"/>
          <w:ilvl w:val="0"/>
        </w:numPr>
      </w:pPr>
      <w:r>
        <w:t xml:space="preserve">To adhere to a project plan in order to achieve the stated project work goals assigned by the project or line manager</w:t>
      </w:r>
    </w:p>
    <w:p>
      <w:pPr>
        <w:pStyle w:val="Compact"/>
        <w:numPr>
          <w:numId w:val="1001"/>
          <w:ilvl w:val="0"/>
        </w:numPr>
      </w:pPr>
      <w:r>
        <w:t xml:space="preserve">To support Clients and Sales by providing professional business responses to technical queries that arise from clients</w:t>
      </w:r>
    </w:p>
    <w:p>
      <w:pPr>
        <w:pStyle w:val="Compact"/>
        <w:numPr>
          <w:numId w:val="1001"/>
          <w:ilvl w:val="0"/>
        </w:numPr>
      </w:pPr>
      <w:r>
        <w:t xml:space="preserve">Support the Consulting group, in building the leading global management consulting practice in Sport, Media, Events, and Entertainment</w:t>
      </w:r>
    </w:p>
    <w:p>
      <w:pPr>
        <w:pStyle w:val="Compact"/>
        <w:numPr>
          <w:numId w:val="1001"/>
          <w:ilvl w:val="0"/>
        </w:numPr>
      </w:pPr>
      <w:r>
        <w:t xml:space="preserve">Help development, sales and delivery of client consulting services</w:t>
      </w:r>
    </w:p>
    <w:p>
      <w:pPr>
        <w:pStyle w:val="Compact"/>
        <w:numPr>
          <w:numId w:val="1001"/>
          <w:ilvl w:val="0"/>
        </w:numPr>
      </w:pPr>
      <w:r>
        <w:t xml:space="preserve">Support key client implementation projects and relationships to ensure the highest possible quality work results</w:t>
      </w:r>
    </w:p>
    <w:p>
      <w:pPr>
        <w:pStyle w:val="Compact"/>
        <w:numPr>
          <w:numId w:val="1001"/>
          <w:ilvl w:val="0"/>
        </w:numPr>
      </w:pPr>
      <w:r>
        <w:t xml:space="preserve">Support the development of key documents including client proposals, other strategic documents, ensuring the highest quality output</w:t>
      </w:r>
    </w:p>
    <w:p>
      <w:pPr>
        <w:pStyle w:val="Compact"/>
        <w:numPr>
          <w:numId w:val="1001"/>
          <w:ilvl w:val="0"/>
        </w:numPr>
      </w:pPr>
      <w:r>
        <w:t xml:space="preserve">Build a strong understanding of the Sport &amp; Olympic environment in Japan and associated marketing practices</w:t>
      </w:r>
    </w:p>
    <w:p>
      <w:pPr>
        <w:pStyle w:val="Compact"/>
        <w:numPr>
          <w:numId w:val="1001"/>
          <w:ilvl w:val="0"/>
        </w:numPr>
      </w:pPr>
      <w:r>
        <w:t xml:space="preserve">Work closely and collaboratively with the market research division in creating bespoke solutions for our clients</w:t>
      </w:r>
    </w:p>
    <w:p>
      <w:pPr>
        <w:pStyle w:val="Heading2"/>
      </w:pPr>
      <w:bookmarkStart w:id="23" w:name="qualifications-for-junior-consultant"/>
      <w:r>
        <w:t xml:space="preserve">Qualifications for junior consultant</w:t>
      </w:r>
      <w:bookmarkEnd w:id="23"/>
    </w:p>
    <w:p>
      <w:pPr>
        <w:pStyle w:val="Compact"/>
        <w:numPr>
          <w:numId w:val="1002"/>
          <w:ilvl w:val="0"/>
        </w:numPr>
      </w:pPr>
      <w:r>
        <w:t xml:space="preserve">Experience in developing and delivering working documents that communicate and corroborate complex ideas</w:t>
      </w:r>
    </w:p>
    <w:p>
      <w:pPr>
        <w:pStyle w:val="Compact"/>
        <w:numPr>
          <w:numId w:val="1002"/>
          <w:ilvl w:val="0"/>
        </w:numPr>
      </w:pPr>
      <w:r>
        <w:t xml:space="preserve">Motivated, Innovative and resourceful</w:t>
      </w:r>
    </w:p>
    <w:p>
      <w:pPr>
        <w:pStyle w:val="Compact"/>
        <w:numPr>
          <w:numId w:val="1002"/>
          <w:ilvl w:val="0"/>
        </w:numPr>
      </w:pPr>
      <w:r>
        <w:t xml:space="preserve">Ability to work flexibly in a rapidly changing, ambiguous and often pressure filled environment</w:t>
      </w:r>
    </w:p>
    <w:p>
      <w:pPr>
        <w:pStyle w:val="Compact"/>
        <w:numPr>
          <w:numId w:val="1002"/>
          <w:ilvl w:val="0"/>
        </w:numPr>
      </w:pPr>
      <w:r>
        <w:t xml:space="preserve">Ability to communicate clearly and effectively (written &amp; oral)</w:t>
      </w:r>
    </w:p>
    <w:p>
      <w:pPr>
        <w:pStyle w:val="Compact"/>
        <w:numPr>
          <w:numId w:val="1002"/>
          <w:ilvl w:val="0"/>
        </w:numPr>
      </w:pPr>
      <w:r>
        <w:t xml:space="preserve">Speaking fluently French and/or Dutch (Business English both verbal and written is a must)</w:t>
      </w:r>
    </w:p>
    <w:p>
      <w:pPr>
        <w:pStyle w:val="Compact"/>
        <w:numPr>
          <w:numId w:val="1002"/>
          <w:ilvl w:val="0"/>
        </w:numPr>
      </w:pPr>
      <w:r>
        <w:t xml:space="preserve">BS degree in Engineering, Mathematics, Physics, or 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2021-10-28T13:36:49Z</dcterms:created>
  <dcterms:modified xsi:type="dcterms:W3CDTF">2021-10-28T13:36:49Z</dcterms:modified>
</cp:coreProperties>
</file>