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https://www.velvetjobs.com/job-descriptions/junior-account-executive</w:t>
        </w:r>
      </w:hyperlink>
    </w:p>
    <w:p>
      <w:pPr>
        <w:pStyle w:val="Heading1"/>
      </w:pPr>
      <w:bookmarkStart w:id="21" w:name="example-of-junior-account-executive-job-description"/>
      <w:r>
        <w:t xml:space="preserve">Example of Junior Account Executive Job Description</w:t>
      </w:r>
      <w:bookmarkEnd w:id="21"/>
    </w:p>
    <w:p>
      <w:pPr>
        <w:pStyle w:val="Compact"/>
      </w:pPr>
      <w:r>
        <w:t xml:space="preserve">Our innovative and growing company is hiring for a junior account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unior-account-executive"/>
      <w:r>
        <w:t xml:space="preserve">Responsibilities for junior account executive</w:t>
      </w:r>
      <w:bookmarkEnd w:id="22"/>
    </w:p>
    <w:p>
      <w:pPr>
        <w:pStyle w:val="Compact"/>
        <w:numPr>
          <w:numId w:val="1001"/>
          <w:ilvl w:val="0"/>
        </w:numPr>
      </w:pPr>
      <w:r>
        <w:t xml:space="preserve">Assist Account Executive with managing day to day business in existing accounts</w:t>
      </w:r>
    </w:p>
    <w:p>
      <w:pPr>
        <w:pStyle w:val="Compact"/>
        <w:numPr>
          <w:numId w:val="1001"/>
          <w:ilvl w:val="0"/>
        </w:numPr>
      </w:pPr>
      <w:r>
        <w:t xml:space="preserve">Manage e-commerce businesses at Walmart &amp; Target</w:t>
      </w:r>
    </w:p>
    <w:p>
      <w:pPr>
        <w:pStyle w:val="Compact"/>
        <w:numPr>
          <w:numId w:val="1001"/>
          <w:ilvl w:val="0"/>
        </w:numPr>
      </w:pPr>
      <w:r>
        <w:t xml:space="preserve">Participate in related departmental projects</w:t>
      </w:r>
    </w:p>
    <w:p>
      <w:pPr>
        <w:pStyle w:val="Compact"/>
        <w:numPr>
          <w:numId w:val="1001"/>
          <w:ilvl w:val="0"/>
        </w:numPr>
      </w:pPr>
      <w:r>
        <w:t xml:space="preserve">Present market updates and insight to AEs</w:t>
      </w:r>
    </w:p>
    <w:p>
      <w:pPr>
        <w:pStyle w:val="Compact"/>
        <w:numPr>
          <w:numId w:val="1001"/>
          <w:ilvl w:val="0"/>
        </w:numPr>
      </w:pPr>
      <w:r>
        <w:t xml:space="preserve">Provide support in the planning and implementation of outdoor campaigns</w:t>
      </w:r>
    </w:p>
    <w:p>
      <w:pPr>
        <w:pStyle w:val="Compact"/>
        <w:numPr>
          <w:numId w:val="1001"/>
          <w:ilvl w:val="0"/>
        </w:numPr>
      </w:pPr>
      <w:r>
        <w:t xml:space="preserve">Show confidence in presenting to managers and peers</w:t>
      </w:r>
    </w:p>
    <w:p>
      <w:pPr>
        <w:pStyle w:val="Compact"/>
        <w:numPr>
          <w:numId w:val="1001"/>
          <w:ilvl w:val="0"/>
        </w:numPr>
      </w:pPr>
      <w:r>
        <w:t xml:space="preserve">Keep up to speed on all developments within the OOH market</w:t>
      </w:r>
    </w:p>
    <w:p>
      <w:pPr>
        <w:pStyle w:val="Compact"/>
        <w:numPr>
          <w:numId w:val="1001"/>
          <w:ilvl w:val="0"/>
        </w:numPr>
      </w:pPr>
      <w:r>
        <w:t xml:space="preserve">Open jobs and assign job numbers</w:t>
      </w:r>
    </w:p>
    <w:p>
      <w:pPr>
        <w:pStyle w:val="Compact"/>
        <w:numPr>
          <w:numId w:val="1001"/>
          <w:ilvl w:val="0"/>
        </w:numPr>
      </w:pPr>
      <w:r>
        <w:t xml:space="preserve">Follow up on job initiations and action changes</w:t>
      </w:r>
    </w:p>
    <w:p>
      <w:pPr>
        <w:pStyle w:val="Compact"/>
        <w:numPr>
          <w:numId w:val="1001"/>
          <w:ilvl w:val="0"/>
        </w:numPr>
      </w:pPr>
      <w:r>
        <w:t xml:space="preserve">Maintain an updated file system of all jobs</w:t>
      </w:r>
    </w:p>
    <w:p>
      <w:pPr>
        <w:pStyle w:val="Heading2"/>
      </w:pPr>
      <w:bookmarkStart w:id="23" w:name="qualifications-for-junior-account-executive"/>
      <w:r>
        <w:t xml:space="preserve">Qualifications for junior account executive</w:t>
      </w:r>
      <w:bookmarkEnd w:id="23"/>
    </w:p>
    <w:p>
      <w:pPr>
        <w:pStyle w:val="Compact"/>
        <w:numPr>
          <w:numId w:val="1002"/>
          <w:ilvl w:val="0"/>
        </w:numPr>
      </w:pPr>
      <w:r>
        <w:t xml:space="preserve">Highly motivated and self-assured</w:t>
      </w:r>
    </w:p>
    <w:p>
      <w:pPr>
        <w:pStyle w:val="Compact"/>
        <w:numPr>
          <w:numId w:val="1002"/>
          <w:ilvl w:val="0"/>
        </w:numPr>
      </w:pPr>
      <w:r>
        <w:t xml:space="preserve">Sound commercial knowledge of the wholesale fashion RTW and accessories market</w:t>
      </w:r>
    </w:p>
    <w:p>
      <w:pPr>
        <w:pStyle w:val="Compact"/>
        <w:numPr>
          <w:numId w:val="1002"/>
          <w:ilvl w:val="0"/>
        </w:numPr>
      </w:pPr>
      <w:r>
        <w:t xml:space="preserve">Sales driven with the ability to expand existing business</w:t>
      </w:r>
    </w:p>
    <w:p>
      <w:pPr>
        <w:pStyle w:val="Compact"/>
        <w:numPr>
          <w:numId w:val="1002"/>
          <w:ilvl w:val="0"/>
        </w:numPr>
      </w:pPr>
      <w:r>
        <w:t xml:space="preserve">Able to identify and develop opportunities</w:t>
      </w:r>
    </w:p>
    <w:p>
      <w:pPr>
        <w:pStyle w:val="Compact"/>
        <w:numPr>
          <w:numId w:val="1002"/>
          <w:ilvl w:val="0"/>
        </w:numPr>
      </w:pPr>
      <w:r>
        <w:t xml:space="preserve">1 to 2 years’ experience within either an OOH agency, or full service media agency, preferred</w:t>
      </w:r>
    </w:p>
    <w:p>
      <w:pPr>
        <w:pStyle w:val="Compact"/>
        <w:numPr>
          <w:numId w:val="1002"/>
          <w:ilvl w:val="0"/>
        </w:numPr>
      </w:pPr>
      <w:r>
        <w:t xml:space="preserve">College internship with exposure to account 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accoun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accoun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2021-10-28T12:51:11Z</dcterms:created>
  <dcterms:modified xsi:type="dcterms:W3CDTF">2021-10-28T12:51:11Z</dcterms:modified>
</cp:coreProperties>
</file>