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https://www.velvetjobs.com/job-descriptions/it-training</w:t>
        </w:r>
      </w:hyperlink>
    </w:p>
    <w:p>
      <w:pPr>
        <w:pStyle w:val="Heading1"/>
      </w:pPr>
      <w:bookmarkStart w:id="21" w:name="example-of-it-training-job-description"/>
      <w:r>
        <w:t xml:space="preserve">Example of IT Training Job Description</w:t>
      </w:r>
      <w:bookmarkEnd w:id="21"/>
    </w:p>
    <w:p>
      <w:pPr>
        <w:pStyle w:val="Compact"/>
      </w:pPr>
      <w:r>
        <w:t xml:space="preserve">Our growing company is looking to fill the role of IT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it-training"/>
      <w:r>
        <w:t xml:space="preserve">Responsibilities for IT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the latest threat intelligence to identify areas for ad-hoc flash training/awareness activities (New Phishing/APT techniques )</w:t>
      </w:r>
    </w:p>
    <w:p>
      <w:pPr>
        <w:pStyle w:val="Compact"/>
        <w:numPr>
          <w:numId w:val="1001"/>
          <w:ilvl w:val="0"/>
        </w:numPr>
      </w:pPr>
      <w:r>
        <w:t xml:space="preserve">Manages the delivery of all training programs as part of an annual portfolio with quarterly milestones</w:t>
      </w:r>
    </w:p>
    <w:p>
      <w:pPr>
        <w:pStyle w:val="Compact"/>
        <w:numPr>
          <w:numId w:val="1001"/>
          <w:ilvl w:val="0"/>
        </w:numPr>
      </w:pPr>
      <w:r>
        <w:t xml:space="preserve">Provides compelling training programs, newsletters to increase security awareness for Arrow’s employees</w:t>
      </w:r>
    </w:p>
    <w:p>
      <w:pPr>
        <w:pStyle w:val="Compact"/>
        <w:numPr>
          <w:numId w:val="1001"/>
          <w:ilvl w:val="0"/>
        </w:numPr>
      </w:pPr>
      <w:r>
        <w:t xml:space="preserve">Owns and manages Arrow’s inventory of IT security training and awareness resources (CBT vendors, content, translations, newsletters, alerts, phishing reports etc)</w:t>
      </w:r>
    </w:p>
    <w:p>
      <w:pPr>
        <w:pStyle w:val="Compact"/>
        <w:numPr>
          <w:numId w:val="1001"/>
          <w:ilvl w:val="0"/>
        </w:numPr>
      </w:pPr>
      <w:r>
        <w:t xml:space="preserve">Prepares a variety of communications, fraud alerts, security bulletins with direction and review from Senior Leadership in a timely and highly accurate manner</w:t>
      </w:r>
    </w:p>
    <w:p>
      <w:pPr>
        <w:pStyle w:val="Compact"/>
        <w:numPr>
          <w:numId w:val="1001"/>
          <w:ilvl w:val="0"/>
        </w:numPr>
      </w:pPr>
      <w:r>
        <w:t xml:space="preserve">Prepares presentations to detail the progress and upcoming roadmap of training along with providing weekly updates to Sr</w:t>
      </w:r>
    </w:p>
    <w:p>
      <w:pPr>
        <w:pStyle w:val="Compact"/>
        <w:numPr>
          <w:numId w:val="1001"/>
          <w:ilvl w:val="0"/>
        </w:numPr>
      </w:pPr>
      <w:r>
        <w:t xml:space="preserve">Delivering technical training courses for internal employees, customers and distributors in the fields or other campuses</w:t>
      </w:r>
    </w:p>
    <w:p>
      <w:pPr>
        <w:pStyle w:val="Compact"/>
        <w:numPr>
          <w:numId w:val="1001"/>
          <w:ilvl w:val="0"/>
        </w:numPr>
      </w:pPr>
      <w:r>
        <w:t xml:space="preserve">To adhere to the policy and processes for training delivery in order to enable a standardized course delivery</w:t>
      </w:r>
    </w:p>
    <w:p>
      <w:pPr>
        <w:pStyle w:val="Compact"/>
        <w:numPr>
          <w:numId w:val="1001"/>
          <w:ilvl w:val="0"/>
        </w:numPr>
      </w:pPr>
      <w:r>
        <w:t xml:space="preserve">Arrange training systems, materials and classrooms to ensure that the courses can be delivered in the most optimum conditions (classrooms, systems and lab environment)</w:t>
      </w:r>
    </w:p>
    <w:p>
      <w:pPr>
        <w:pStyle w:val="Compact"/>
        <w:numPr>
          <w:numId w:val="1001"/>
          <w:ilvl w:val="0"/>
        </w:numPr>
      </w:pPr>
      <w:r>
        <w:t xml:space="preserve">Order/return parts/reagent for training requirements, to ensure the training courses can be delivered as scheduled</w:t>
      </w:r>
    </w:p>
    <w:p>
      <w:pPr>
        <w:pStyle w:val="Heading2"/>
      </w:pPr>
      <w:bookmarkStart w:id="23" w:name="qualifications-for-it-training"/>
      <w:r>
        <w:t xml:space="preserve">Qualifications for IT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DevOps in an operational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working with global patching strategies and tools</w:t>
      </w:r>
    </w:p>
    <w:p>
      <w:pPr>
        <w:pStyle w:val="Compact"/>
        <w:numPr>
          <w:numId w:val="1002"/>
          <w:ilvl w:val="0"/>
        </w:numPr>
      </w:pPr>
      <w:r>
        <w:t xml:space="preserve">Experience of high volume queues and ticket allocation</w:t>
      </w:r>
    </w:p>
    <w:p>
      <w:pPr>
        <w:pStyle w:val="Compact"/>
        <w:numPr>
          <w:numId w:val="1002"/>
          <w:ilvl w:val="0"/>
        </w:numPr>
      </w:pPr>
      <w:r>
        <w:t xml:space="preserve">Must have exceptional written and verbal communications skills demonstrated professional, and organizational agility</w:t>
      </w:r>
    </w:p>
    <w:p>
      <w:pPr>
        <w:pStyle w:val="Compact"/>
        <w:numPr>
          <w:numId w:val="1002"/>
          <w:ilvl w:val="0"/>
        </w:numPr>
      </w:pPr>
      <w:r>
        <w:t xml:space="preserve">7 years of overall experience with at least 5 years analyzing business needs in designing, developing and evaluating training programs, especially CBT material</w:t>
      </w:r>
    </w:p>
    <w:p>
      <w:pPr>
        <w:pStyle w:val="Compact"/>
        <w:numPr>
          <w:numId w:val="1002"/>
          <w:ilvl w:val="0"/>
        </w:numPr>
      </w:pPr>
      <w:r>
        <w:t xml:space="preserve">Ability to deliver and uphold a customized curriculum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2021-10-28T12:54:24Z</dcterms:created>
  <dcterms:modified xsi:type="dcterms:W3CDTF">2021-10-28T12:54:24Z</dcterms:modified>
</cp:coreProperties>
</file>