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https://www.velvetjobs.com/job-descriptions/it-systems-engineer</w:t>
        </w:r>
      </w:hyperlink>
    </w:p>
    <w:p>
      <w:pPr>
        <w:pStyle w:val="Heading1"/>
      </w:pPr>
      <w:bookmarkStart w:id="21" w:name="example-of-it-systems-engineer-job-description"/>
      <w:r>
        <w:t xml:space="preserve">Example of IT Systems Engineer Job Description</w:t>
      </w:r>
      <w:bookmarkEnd w:id="21"/>
    </w:p>
    <w:p>
      <w:pPr>
        <w:pStyle w:val="Compact"/>
      </w:pPr>
      <w:r>
        <w:t xml:space="preserve">Our company is growing rapidly and is searching for experienced candidates for the position of IT systems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systems-engineer"/>
      <w:r>
        <w:t xml:space="preserve">Responsibilities for IT systems engineer</w:t>
      </w:r>
      <w:bookmarkEnd w:id="22"/>
    </w:p>
    <w:p>
      <w:pPr>
        <w:pStyle w:val="Compact"/>
        <w:numPr>
          <w:numId w:val="1001"/>
          <w:ilvl w:val="0"/>
        </w:numPr>
      </w:pPr>
      <w:r>
        <w:t xml:space="preserve">Design, Deploy and Manage Mac systems via the JAMF CasperSuite</w:t>
      </w:r>
    </w:p>
    <w:p>
      <w:pPr>
        <w:pStyle w:val="Compact"/>
        <w:numPr>
          <w:numId w:val="1001"/>
          <w:ilvl w:val="0"/>
        </w:numPr>
      </w:pPr>
      <w:r>
        <w:t xml:space="preserve">Engages with end users as necessary to assist in advanced troubleshooting of complex issues</w:t>
      </w:r>
    </w:p>
    <w:p>
      <w:pPr>
        <w:pStyle w:val="Compact"/>
        <w:numPr>
          <w:numId w:val="1001"/>
          <w:ilvl w:val="0"/>
        </w:numPr>
      </w:pPr>
      <w:r>
        <w:t xml:space="preserve">Provides support and administration of Mac workstations via JAMF CasperSuite management tools</w:t>
      </w:r>
    </w:p>
    <w:p>
      <w:pPr>
        <w:pStyle w:val="Compact"/>
        <w:numPr>
          <w:numId w:val="1001"/>
          <w:ilvl w:val="0"/>
        </w:numPr>
      </w:pPr>
      <w:r>
        <w:t xml:space="preserve">Manage global PC images</w:t>
      </w:r>
    </w:p>
    <w:p>
      <w:pPr>
        <w:pStyle w:val="Compact"/>
        <w:numPr>
          <w:numId w:val="1001"/>
          <w:ilvl w:val="0"/>
        </w:numPr>
      </w:pPr>
      <w:r>
        <w:t xml:space="preserve">Provide Documentation on design and deployment of Windows images</w:t>
      </w:r>
    </w:p>
    <w:p>
      <w:pPr>
        <w:pStyle w:val="Compact"/>
        <w:numPr>
          <w:numId w:val="1001"/>
          <w:ilvl w:val="0"/>
        </w:numPr>
      </w:pPr>
      <w:r>
        <w:t xml:space="preserve">Provide monthly metrics on the image deployed</w:t>
      </w:r>
    </w:p>
    <w:p>
      <w:pPr>
        <w:pStyle w:val="Compact"/>
        <w:numPr>
          <w:numId w:val="1001"/>
          <w:ilvl w:val="0"/>
        </w:numPr>
      </w:pPr>
      <w:r>
        <w:t xml:space="preserve">Provide Asset info and integration from SCCM into our CMDB</w:t>
      </w:r>
    </w:p>
    <w:p>
      <w:pPr>
        <w:pStyle w:val="Compact"/>
        <w:numPr>
          <w:numId w:val="1001"/>
          <w:ilvl w:val="0"/>
        </w:numPr>
      </w:pPr>
      <w:r>
        <w:t xml:space="preserve">Focused on continuous system improvement</w:t>
      </w:r>
    </w:p>
    <w:p>
      <w:pPr>
        <w:pStyle w:val="Compact"/>
        <w:numPr>
          <w:numId w:val="1001"/>
          <w:ilvl w:val="0"/>
        </w:numPr>
      </w:pPr>
      <w:r>
        <w:t xml:space="preserve">Possesses excellent skills and experience in the area of Install Building / Package building using Industry Best Practices Industry-known tools Windows Installer, Wise Package Studio, App Stream packaging</w:t>
      </w:r>
    </w:p>
    <w:p>
      <w:pPr>
        <w:pStyle w:val="Compact"/>
        <w:numPr>
          <w:numId w:val="1001"/>
          <w:ilvl w:val="0"/>
        </w:numPr>
      </w:pPr>
      <w:r>
        <w:t xml:space="preserve">Possesses ability to package common productivity applications like Office 2016, O365,Project, Adobe applications</w:t>
      </w:r>
    </w:p>
    <w:p>
      <w:pPr>
        <w:pStyle w:val="Heading2"/>
      </w:pPr>
      <w:bookmarkStart w:id="23" w:name="qualifications-for-it-systems-engineer"/>
      <w:r>
        <w:t xml:space="preserve">Qualifications for IT systems engineer</w:t>
      </w:r>
      <w:bookmarkEnd w:id="23"/>
    </w:p>
    <w:p>
      <w:pPr>
        <w:pStyle w:val="Compact"/>
        <w:numPr>
          <w:numId w:val="1002"/>
          <w:ilvl w:val="0"/>
        </w:numPr>
      </w:pPr>
      <w:r>
        <w:t xml:space="preserve">Experience with the eXploit application components (Weblogic, JBOSS, ESRI ArcGIS, MySQL, PostgreSQL)</w:t>
      </w:r>
    </w:p>
    <w:p>
      <w:pPr>
        <w:pStyle w:val="Compact"/>
        <w:numPr>
          <w:numId w:val="1002"/>
          <w:ilvl w:val="0"/>
        </w:numPr>
      </w:pPr>
      <w:r>
        <w:t xml:space="preserve">Experience operating in a virtualized cloud environment and in an Application Service Provider (ASP) –Infrastructure Service Provider (ISP) relationship</w:t>
      </w:r>
    </w:p>
    <w:p>
      <w:pPr>
        <w:pStyle w:val="Compact"/>
        <w:numPr>
          <w:numId w:val="1002"/>
          <w:ilvl w:val="0"/>
        </w:numPr>
      </w:pPr>
      <w:r>
        <w:t xml:space="preserve">Familiarity with Linux and Windows OS patching using tools such as Red Hat Satellite Server, yum, WSUS, and SCCM</w:t>
      </w:r>
    </w:p>
    <w:p>
      <w:pPr>
        <w:pStyle w:val="Compact"/>
        <w:numPr>
          <w:numId w:val="1002"/>
          <w:ilvl w:val="0"/>
        </w:numPr>
      </w:pPr>
      <w:r>
        <w:t xml:space="preserve">Knowledge of network and storage technologies</w:t>
      </w:r>
    </w:p>
    <w:p>
      <w:pPr>
        <w:pStyle w:val="Compact"/>
        <w:numPr>
          <w:numId w:val="1002"/>
          <w:ilvl w:val="0"/>
        </w:numPr>
      </w:pPr>
      <w:r>
        <w:t xml:space="preserve">Familiar with VMWare client</w:t>
      </w:r>
    </w:p>
    <w:p>
      <w:pPr>
        <w:pStyle w:val="Compact"/>
        <w:numPr>
          <w:numId w:val="1002"/>
          <w:ilvl w:val="0"/>
        </w:numPr>
      </w:pPr>
      <w:r>
        <w:t xml:space="preserve">AWS Cloud Architecture, specifically with standing up Windows EC2 instances in AutoScale groups via CloudFormation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system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system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2021-10-28T13:27:46Z</dcterms:created>
  <dcterms:modified xsi:type="dcterms:W3CDTF">2021-10-28T13:27:46Z</dcterms:modified>
</cp:coreProperties>
</file>