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https://www.velvetjobs.com/job-descriptions/it-systems-administrator</w:t>
        </w:r>
      </w:hyperlink>
    </w:p>
    <w:p>
      <w:pPr>
        <w:pStyle w:val="Heading1"/>
      </w:pPr>
      <w:bookmarkStart w:id="21" w:name="example-of-it-systems-administrator-job-description"/>
      <w:r>
        <w:t xml:space="preserve">Example of IT Systems Administrator Job Description</w:t>
      </w:r>
      <w:bookmarkEnd w:id="21"/>
    </w:p>
    <w:p>
      <w:pPr>
        <w:pStyle w:val="Compact"/>
      </w:pPr>
      <w:r>
        <w:t xml:space="preserve">Our company is growing rapidly and is searching for experienced candidates for the position of IT systems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ystems-administrator"/>
      <w:r>
        <w:t xml:space="preserve">Responsibilities for IT systems administrator</w:t>
      </w:r>
      <w:bookmarkEnd w:id="22"/>
    </w:p>
    <w:p>
      <w:pPr>
        <w:pStyle w:val="Compact"/>
        <w:numPr>
          <w:numId w:val="1001"/>
          <w:ilvl w:val="0"/>
        </w:numPr>
      </w:pPr>
      <w:r>
        <w:t xml:space="preserve">Report system issues to Planning application support group</w:t>
      </w:r>
    </w:p>
    <w:p>
      <w:pPr>
        <w:pStyle w:val="Compact"/>
        <w:numPr>
          <w:numId w:val="1001"/>
          <w:ilvl w:val="0"/>
        </w:numPr>
      </w:pPr>
      <w:r>
        <w:t xml:space="preserve">Update business requirements, documentation, and project plans for enhancements</w:t>
      </w:r>
    </w:p>
    <w:p>
      <w:pPr>
        <w:pStyle w:val="Compact"/>
        <w:numPr>
          <w:numId w:val="1001"/>
          <w:ilvl w:val="0"/>
        </w:numPr>
      </w:pPr>
      <w:r>
        <w:t xml:space="preserve">Support the administration of Merchandising application as needed</w:t>
      </w:r>
    </w:p>
    <w:p>
      <w:pPr>
        <w:pStyle w:val="Compact"/>
        <w:numPr>
          <w:numId w:val="1001"/>
          <w:ilvl w:val="0"/>
        </w:numPr>
      </w:pPr>
      <w:r>
        <w:t xml:space="preserve">Utilize and maintain incident tracking software</w:t>
      </w:r>
    </w:p>
    <w:p>
      <w:pPr>
        <w:pStyle w:val="Compact"/>
        <w:numPr>
          <w:numId w:val="1001"/>
          <w:ilvl w:val="0"/>
        </w:numPr>
      </w:pPr>
      <w:r>
        <w:t xml:space="preserve">Collaborate daily with globally distributed team members to troubleshoot and resolve incidents and service requests</w:t>
      </w:r>
    </w:p>
    <w:p>
      <w:pPr>
        <w:pStyle w:val="Compact"/>
        <w:numPr>
          <w:numId w:val="1001"/>
          <w:ilvl w:val="0"/>
        </w:numPr>
      </w:pPr>
      <w:r>
        <w:t xml:space="preserve">Participate in the 24x7 support model around deployment, maintenance, monitoring, response, and capacity planning for business-critical systems and infrastructure</w:t>
      </w:r>
    </w:p>
    <w:p>
      <w:pPr>
        <w:pStyle w:val="Compact"/>
        <w:numPr>
          <w:numId w:val="1001"/>
          <w:ilvl w:val="0"/>
        </w:numPr>
      </w:pPr>
      <w:r>
        <w:t xml:space="preserve">Identify and document procedures used to resolve incidents and also opportunities for automation</w:t>
      </w:r>
    </w:p>
    <w:p>
      <w:pPr>
        <w:pStyle w:val="Compact"/>
        <w:numPr>
          <w:numId w:val="1001"/>
          <w:ilvl w:val="0"/>
        </w:numPr>
      </w:pPr>
      <w:r>
        <w:t xml:space="preserve">Cisco Switching, VLAN management, Cisco ASA 5510 Firewall Troubleshooting, policy and access rules maintenance</w:t>
      </w:r>
    </w:p>
    <w:p>
      <w:pPr>
        <w:pStyle w:val="Compact"/>
        <w:numPr>
          <w:numId w:val="1001"/>
          <w:ilvl w:val="0"/>
        </w:numPr>
      </w:pPr>
      <w:r>
        <w:t xml:space="preserve">VMWare ESXi 5.x or higher</w:t>
      </w:r>
    </w:p>
    <w:p>
      <w:pPr>
        <w:pStyle w:val="Compact"/>
        <w:numPr>
          <w:numId w:val="1001"/>
          <w:ilvl w:val="0"/>
        </w:numPr>
      </w:pPr>
      <w:r>
        <w:t xml:space="preserve">SAN, LUN, RAID, iSCSI</w:t>
      </w:r>
    </w:p>
    <w:p>
      <w:pPr>
        <w:pStyle w:val="Heading2"/>
      </w:pPr>
      <w:bookmarkStart w:id="23" w:name="qualifications-for-it-systems-administrator"/>
      <w:r>
        <w:t xml:space="preserve">Qualifications for IT systems administrator</w:t>
      </w:r>
      <w:bookmarkEnd w:id="23"/>
    </w:p>
    <w:p>
      <w:pPr>
        <w:pStyle w:val="Compact"/>
        <w:numPr>
          <w:numId w:val="1002"/>
          <w:ilvl w:val="0"/>
        </w:numPr>
      </w:pPr>
      <w:r>
        <w:t xml:space="preserve">In depth knowledge of all or most of the technologies mentioned above</w:t>
      </w:r>
    </w:p>
    <w:p>
      <w:pPr>
        <w:pStyle w:val="Compact"/>
        <w:numPr>
          <w:numId w:val="1002"/>
          <w:ilvl w:val="0"/>
        </w:numPr>
      </w:pPr>
      <w:r>
        <w:t xml:space="preserve">Availability for infrequent after-hours emergency maintenance</w:t>
      </w:r>
    </w:p>
    <w:p>
      <w:pPr>
        <w:pStyle w:val="Compact"/>
        <w:numPr>
          <w:numId w:val="1002"/>
          <w:ilvl w:val="0"/>
        </w:numPr>
      </w:pPr>
      <w:r>
        <w:t xml:space="preserve">Ability to explain technical concepts in non-technical terms to staff and customers</w:t>
      </w:r>
    </w:p>
    <w:p>
      <w:pPr>
        <w:pStyle w:val="Compact"/>
        <w:numPr>
          <w:numId w:val="1002"/>
          <w:ilvl w:val="0"/>
        </w:numPr>
      </w:pPr>
      <w:r>
        <w:t xml:space="preserve">Strong conflict negotiation, consensus-building, and collaborative skills</w:t>
      </w:r>
    </w:p>
    <w:p>
      <w:pPr>
        <w:pStyle w:val="Compact"/>
        <w:numPr>
          <w:numId w:val="1002"/>
          <w:ilvl w:val="0"/>
        </w:numPr>
      </w:pPr>
      <w:r>
        <w:t xml:space="preserve">Ability to be flexible and adaptable in order to contribute to problem-solving activities within a growing, changing organization</w:t>
      </w:r>
    </w:p>
    <w:p>
      <w:pPr>
        <w:pStyle w:val="Compact"/>
        <w:numPr>
          <w:numId w:val="1002"/>
          <w:ilvl w:val="0"/>
        </w:numPr>
      </w:pPr>
      <w:r>
        <w:t xml:space="preserve">Cultural competence and the ability to work successfully with diverse groups of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