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https://www.velvetjobs.com/job-descriptions/it-service-manager</w:t>
        </w:r>
      </w:hyperlink>
    </w:p>
    <w:p>
      <w:pPr>
        <w:pStyle w:val="Heading1"/>
      </w:pPr>
      <w:bookmarkStart w:id="21" w:name="example-of-it-service-manager-job-description"/>
      <w:r>
        <w:t xml:space="preserve">Example of IT Service Manager Job Description</w:t>
      </w:r>
      <w:bookmarkEnd w:id="21"/>
    </w:p>
    <w:p>
      <w:pPr>
        <w:pStyle w:val="Compact"/>
      </w:pPr>
      <w:r>
        <w:t xml:space="preserve">Our innovative and growing company is hiring for an IT service manager. To join our growing team, please review the list of responsibilities and qualifications.</w:t>
      </w:r>
    </w:p>
    <w:p>
      <w:pPr>
        <w:pStyle w:val="Heading2"/>
      </w:pPr>
      <w:bookmarkStart w:id="22" w:name="responsibilities-for-it-service-manager"/>
      <w:r>
        <w:t xml:space="preserve">Responsibilities for IT service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contracts with providers of 3rd party recovery services</w:t>
      </w:r>
    </w:p>
    <w:p>
      <w:pPr>
        <w:pStyle w:val="Compact"/>
        <w:numPr>
          <w:numId w:val="1001"/>
          <w:ilvl w:val="0"/>
        </w:numPr>
      </w:pPr>
      <w:r>
        <w:t xml:space="preserve">Participating in the Business Impact Analysis and risk management exercises for both existing and new services</w:t>
      </w:r>
    </w:p>
    <w:p>
      <w:pPr>
        <w:pStyle w:val="Compact"/>
        <w:numPr>
          <w:numId w:val="1001"/>
          <w:ilvl w:val="0"/>
        </w:numPr>
      </w:pPr>
      <w:r>
        <w:t xml:space="preserve">Responsible for ensuring maximum system availability and quick and accurate remediation of issues within the application portfolio while continually looking for optimal ways of moving forward</w:t>
      </w:r>
    </w:p>
    <w:p>
      <w:pPr>
        <w:pStyle w:val="Compact"/>
        <w:numPr>
          <w:numId w:val="1001"/>
          <w:ilvl w:val="0"/>
        </w:numPr>
      </w:pPr>
      <w:r>
        <w:t xml:space="preserve">Manages planning and delivery of problem fixes, configuration changes, standard change requests and software/hardware upgrades for AML and Fraud application portfolio ensuring that overall quality of information flowing through the change process adheres to all applicable standards</w:t>
      </w:r>
    </w:p>
    <w:p>
      <w:pPr>
        <w:pStyle w:val="Compact"/>
        <w:numPr>
          <w:numId w:val="1001"/>
          <w:ilvl w:val="0"/>
        </w:numPr>
      </w:pPr>
      <w:r>
        <w:t xml:space="preserve">Raises and tracks problems, issues and conflicts, removes barriers, resolves issues involving senior management and escalates to appropriate level where required</w:t>
      </w:r>
    </w:p>
    <w:p>
      <w:pPr>
        <w:pStyle w:val="Compact"/>
        <w:numPr>
          <w:numId w:val="1001"/>
          <w:ilvl w:val="0"/>
        </w:numPr>
      </w:pPr>
      <w:r>
        <w:t xml:space="preserve">Governs the adherence to Privacy and Information Security policies and control standards for AML and Fraud productions systems (Privileged Access Management, Technical Security Standards, and Security Patching )</w:t>
      </w:r>
    </w:p>
    <w:p>
      <w:pPr>
        <w:pStyle w:val="Compact"/>
        <w:numPr>
          <w:numId w:val="1001"/>
          <w:ilvl w:val="0"/>
        </w:numPr>
      </w:pPr>
      <w:r>
        <w:t xml:space="preserve">Managing all IT contracts and vendor relationships to ensure excellence of delivery is achieved value for money</w:t>
      </w:r>
    </w:p>
    <w:p>
      <w:pPr>
        <w:pStyle w:val="Compact"/>
        <w:numPr>
          <w:numId w:val="1001"/>
          <w:ilvl w:val="0"/>
        </w:numPr>
      </w:pPr>
      <w:r>
        <w:t xml:space="preserve">Ensuring regular service reviews take place, reporting and MI is in place and escalations are dealt with in a timely and appropriate manner</w:t>
      </w:r>
    </w:p>
    <w:p>
      <w:pPr>
        <w:pStyle w:val="Compact"/>
        <w:numPr>
          <w:numId w:val="1001"/>
          <w:ilvl w:val="0"/>
        </w:numPr>
      </w:pPr>
      <w:r>
        <w:t xml:space="preserve">Own the IT service catalogue ensuring that all services are represented, that customers can easily identify what services are available and how to request them</w:t>
      </w:r>
    </w:p>
    <w:p>
      <w:pPr>
        <w:pStyle w:val="Compact"/>
        <w:numPr>
          <w:numId w:val="1001"/>
          <w:ilvl w:val="0"/>
        </w:numPr>
      </w:pPr>
      <w:r>
        <w:t xml:space="preserve">Reviewing, updating and managing service levels to support the programme in its business outcomes</w:t>
      </w:r>
    </w:p>
    <w:p>
      <w:pPr>
        <w:pStyle w:val="Heading2"/>
      </w:pPr>
      <w:bookmarkStart w:id="23" w:name="qualifications-for-it-service-manager"/>
      <w:r>
        <w:t xml:space="preserve">Qualifications for IT service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assess, understand and define how IT services and products contribute to the operation of the business (in business terms)</w:t>
      </w:r>
    </w:p>
    <w:p>
      <w:pPr>
        <w:pStyle w:val="Compact"/>
        <w:numPr>
          <w:numId w:val="1002"/>
          <w:ilvl w:val="0"/>
        </w:numPr>
      </w:pPr>
      <w:r>
        <w:t xml:space="preserve">Must possess excellent communication skills and be able to work with varied staff members and personalities</w:t>
      </w:r>
    </w:p>
    <w:p>
      <w:pPr>
        <w:pStyle w:val="Compact"/>
        <w:numPr>
          <w:numId w:val="1002"/>
          <w:ilvl w:val="0"/>
        </w:numPr>
      </w:pPr>
      <w:r>
        <w:t xml:space="preserve">Proactive, assertive, self-motivated, organized, and detail-oriented</w:t>
      </w:r>
    </w:p>
    <w:p>
      <w:pPr>
        <w:pStyle w:val="Compact"/>
        <w:numPr>
          <w:numId w:val="1002"/>
          <w:ilvl w:val="0"/>
        </w:numPr>
      </w:pPr>
      <w:r>
        <w:t xml:space="preserve">Creative and objective disposition with strong problem solving skills</w:t>
      </w:r>
    </w:p>
    <w:p>
      <w:pPr>
        <w:pStyle w:val="Compact"/>
        <w:numPr>
          <w:numId w:val="1002"/>
          <w:ilvl w:val="0"/>
        </w:numPr>
      </w:pPr>
      <w:r>
        <w:t xml:space="preserve">Ability to handle high pressure situations and prioritize multiple projects</w:t>
      </w:r>
    </w:p>
    <w:p>
      <w:pPr>
        <w:pStyle w:val="Compact"/>
        <w:numPr>
          <w:numId w:val="1002"/>
          <w:ilvl w:val="0"/>
        </w:numPr>
      </w:pPr>
      <w:r>
        <w:t xml:space="preserve">Ability to express oneself efficiently and effectively in both written and verbal communication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erv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erv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2021-10-28T13:04:34Z</dcterms:created>
  <dcterms:modified xsi:type="dcterms:W3CDTF">2021-10-28T13:04:34Z</dcterms:modified>
</cp:coreProperties>
</file>