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https://www.velvetjobs.com/job-descriptions/it-security-senior</w:t>
        </w:r>
      </w:hyperlink>
    </w:p>
    <w:p>
      <w:pPr>
        <w:pStyle w:val="Heading1"/>
      </w:pPr>
      <w:bookmarkStart w:id="21" w:name="example-of-it-security-senior-job-description"/>
      <w:r>
        <w:t xml:space="preserve">Example of IT Security Senior Job Description</w:t>
      </w:r>
      <w:bookmarkEnd w:id="21"/>
    </w:p>
    <w:p>
      <w:pPr>
        <w:pStyle w:val="Compact"/>
      </w:pPr>
      <w:r>
        <w:t xml:space="preserve">Our company is looking for an IT security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it-security-senior"/>
      <w:r>
        <w:t xml:space="preserve">Responsibilities for IT security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routine and on-demand system reviews and vulnerability assessments, including system and device security patch compliance status, user account activity, network resource, configuration, and reports on compliance against vulnerability management requirements</w:t>
      </w:r>
    </w:p>
    <w:p>
      <w:pPr>
        <w:pStyle w:val="Compact"/>
        <w:numPr>
          <w:numId w:val="1001"/>
          <w:ilvl w:val="0"/>
        </w:numPr>
      </w:pPr>
      <w:r>
        <w:t xml:space="preserve">Administer all aspects System Center Configuration Manager</w:t>
      </w:r>
    </w:p>
    <w:p>
      <w:pPr>
        <w:pStyle w:val="Compact"/>
        <w:numPr>
          <w:numId w:val="1001"/>
          <w:ilvl w:val="0"/>
        </w:numPr>
      </w:pPr>
      <w:r>
        <w:t xml:space="preserve">Administer Netwrix Auditor environment</w:t>
      </w:r>
    </w:p>
    <w:p>
      <w:pPr>
        <w:pStyle w:val="Compact"/>
        <w:numPr>
          <w:numId w:val="1001"/>
          <w:ilvl w:val="0"/>
        </w:numPr>
      </w:pPr>
      <w:r>
        <w:t xml:space="preserve">Escalation point for DUO multifactor related issues</w:t>
      </w:r>
    </w:p>
    <w:p>
      <w:pPr>
        <w:pStyle w:val="Compact"/>
        <w:numPr>
          <w:numId w:val="1001"/>
          <w:ilvl w:val="0"/>
        </w:numPr>
      </w:pPr>
      <w:r>
        <w:t xml:space="preserve">Create and distribute security certificates needed for PKI infrastructure</w:t>
      </w:r>
    </w:p>
    <w:p>
      <w:pPr>
        <w:pStyle w:val="Compact"/>
        <w:numPr>
          <w:numId w:val="1001"/>
          <w:ilvl w:val="0"/>
        </w:numPr>
      </w:pPr>
      <w:r>
        <w:t xml:space="preserve">Review logs for door access via badge management system</w:t>
      </w:r>
    </w:p>
    <w:p>
      <w:pPr>
        <w:pStyle w:val="Compact"/>
        <w:numPr>
          <w:numId w:val="1001"/>
          <w:ilvl w:val="0"/>
        </w:numPr>
      </w:pPr>
      <w:r>
        <w:t xml:space="preserve">Review video logs and, if necessary, collect evidence from internal security camera system</w:t>
      </w:r>
    </w:p>
    <w:p>
      <w:pPr>
        <w:pStyle w:val="Compact"/>
        <w:numPr>
          <w:numId w:val="1001"/>
          <w:ilvl w:val="0"/>
        </w:numPr>
      </w:pPr>
      <w:r>
        <w:t xml:space="preserve">Setup and manage Microsoft Identity Management System</w:t>
      </w:r>
    </w:p>
    <w:p>
      <w:pPr>
        <w:pStyle w:val="Compact"/>
        <w:numPr>
          <w:numId w:val="1001"/>
          <w:ilvl w:val="0"/>
        </w:numPr>
      </w:pPr>
      <w:r>
        <w:t xml:space="preserve">Review vulnerability scans and implement steps to resolve discovered issues</w:t>
      </w:r>
    </w:p>
    <w:p>
      <w:pPr>
        <w:pStyle w:val="Compact"/>
        <w:numPr>
          <w:numId w:val="1001"/>
          <w:ilvl w:val="0"/>
        </w:numPr>
      </w:pPr>
      <w:r>
        <w:t xml:space="preserve">Strong technical, analytical and interpersonal skills required</w:t>
      </w:r>
    </w:p>
    <w:p>
      <w:pPr>
        <w:pStyle w:val="Heading2"/>
      </w:pPr>
      <w:bookmarkStart w:id="23" w:name="qualifications-for-it-security-senior"/>
      <w:r>
        <w:t xml:space="preserve">Qualifications for IT security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Certifications such as GIAC, GSEC, MCSE or CEH are a plus</w:t>
      </w:r>
    </w:p>
    <w:p>
      <w:pPr>
        <w:pStyle w:val="Compact"/>
        <w:numPr>
          <w:numId w:val="1002"/>
          <w:ilvl w:val="0"/>
        </w:numPr>
      </w:pPr>
      <w:r>
        <w:t xml:space="preserve">One of the core security domains (Security Strategy Risk and Compliance</w:t>
      </w:r>
    </w:p>
    <w:p>
      <w:pPr>
        <w:pStyle w:val="Compact"/>
        <w:numPr>
          <w:numId w:val="1002"/>
          <w:ilvl w:val="0"/>
        </w:numPr>
      </w:pPr>
      <w:r>
        <w:t xml:space="preserve">Endpoint security – anti-malware / malicious code mitigation</w:t>
      </w:r>
    </w:p>
    <w:p>
      <w:pPr>
        <w:pStyle w:val="Compact"/>
        <w:numPr>
          <w:numId w:val="1002"/>
          <w:ilvl w:val="0"/>
        </w:numPr>
      </w:pPr>
      <w:r>
        <w:t xml:space="preserve">Master or Bachelor from relevant areas (technical, IT studies prefferred)</w:t>
      </w:r>
    </w:p>
    <w:p>
      <w:pPr>
        <w:pStyle w:val="Compact"/>
        <w:numPr>
          <w:numId w:val="1002"/>
          <w:ilvl w:val="0"/>
        </w:numPr>
      </w:pPr>
      <w:r>
        <w:t xml:space="preserve">Expertise as business analyst in implementing IAM tools such as Microsoft/NetIQ/Oracle IAM/ONE IDENTITY/GIGYA and SAP and/or expertise as technical implementation and integration consultant for these solutions</w:t>
      </w:r>
    </w:p>
    <w:p>
      <w:pPr>
        <w:pStyle w:val="Compact"/>
        <w:numPr>
          <w:numId w:val="1002"/>
          <w:ilvl w:val="0"/>
        </w:numPr>
      </w:pPr>
      <w:r>
        <w:t xml:space="preserve">International mobility to serve our global clients and work with our Consulting teams 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security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security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2021-10-28T18:38:56Z</dcterms:created>
  <dcterms:modified xsi:type="dcterms:W3CDTF">2021-10-28T18:38:56Z</dcterms:modified>
</cp:coreProperties>
</file>