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https://www.velvetjobs.com/job-descriptions/it-risk</w:t>
        </w:r>
      </w:hyperlink>
    </w:p>
    <w:p>
      <w:pPr>
        <w:pStyle w:val="Heading1"/>
      </w:pPr>
      <w:bookmarkStart w:id="21" w:name="example-of-it-risk-job-description"/>
      <w:r>
        <w:t xml:space="preserve">Example of IT Risk Job Description</w:t>
      </w:r>
      <w:bookmarkEnd w:id="21"/>
    </w:p>
    <w:p>
      <w:pPr>
        <w:pStyle w:val="Compact"/>
      </w:pPr>
      <w:r>
        <w:t xml:space="preserve">Our innovative and growing company is searching for experienced candidates for the position of IT risk. To join our growing team, please review the list of responsibilities and qualifications.</w:t>
      </w:r>
    </w:p>
    <w:p>
      <w:pPr>
        <w:pStyle w:val="Heading2"/>
      </w:pPr>
      <w:bookmarkStart w:id="22" w:name="responsibilities-for-it-risk"/>
      <w:r>
        <w:t xml:space="preserve">Responsibilities for IT risk</w:t>
      </w:r>
      <w:bookmarkEnd w:id="22"/>
    </w:p>
    <w:p>
      <w:pPr>
        <w:pStyle w:val="Compact"/>
        <w:numPr>
          <w:numId w:val="1001"/>
          <w:ilvl w:val="0"/>
        </w:numPr>
      </w:pPr>
      <w:r>
        <w:t xml:space="preserve">Assist in managing expectations of client service delivery</w:t>
      </w:r>
    </w:p>
    <w:p>
      <w:pPr>
        <w:pStyle w:val="Compact"/>
        <w:numPr>
          <w:numId w:val="1001"/>
          <w:ilvl w:val="0"/>
        </w:numPr>
      </w:pPr>
      <w:r>
        <w:t xml:space="preserve">Conduct regular reviews on vulnerability management, access controls, audit controls, information systems</w:t>
      </w:r>
    </w:p>
    <w:p>
      <w:pPr>
        <w:pStyle w:val="Compact"/>
        <w:numPr>
          <w:numId w:val="1001"/>
          <w:ilvl w:val="0"/>
        </w:numPr>
      </w:pPr>
      <w:r>
        <w:t xml:space="preserve">Be passionate about Information Security and the role it plays in a business similar to ours</w:t>
      </w:r>
    </w:p>
    <w:p>
      <w:pPr>
        <w:pStyle w:val="Compact"/>
        <w:numPr>
          <w:numId w:val="1001"/>
          <w:ilvl w:val="0"/>
        </w:numPr>
      </w:pPr>
      <w:r>
        <w:t xml:space="preserve">Have a strong IT information systems background, including familiarity with financial and operational cloud based systems (such as Oracle, SalesForce, Workday, many more!) and the moxie to understand and navigate complex home-grown systems</w:t>
      </w:r>
    </w:p>
    <w:p>
      <w:pPr>
        <w:pStyle w:val="Compact"/>
        <w:numPr>
          <w:numId w:val="1001"/>
          <w:ilvl w:val="0"/>
        </w:numPr>
      </w:pPr>
      <w:r>
        <w:t xml:space="preserve">Be a great communicator - you can understand clearly communicate the story and big picture and are able to break down technical aspects and communicate why something is important and what the major risks might be in a way various stakeholders can understand</w:t>
      </w:r>
    </w:p>
    <w:p>
      <w:pPr>
        <w:pStyle w:val="Compact"/>
        <w:numPr>
          <w:numId w:val="1001"/>
          <w:ilvl w:val="0"/>
        </w:numPr>
      </w:pPr>
      <w:r>
        <w:t xml:space="preserve">Have Big 4 experience - we co-source with PWC and Deloitte, our external auditors who are very technical and we need someone who understands that world and can talk their language</w:t>
      </w:r>
    </w:p>
    <w:p>
      <w:pPr>
        <w:pStyle w:val="Compact"/>
        <w:numPr>
          <w:numId w:val="1001"/>
          <w:ilvl w:val="0"/>
        </w:numPr>
      </w:pPr>
      <w:r>
        <w:t xml:space="preserve">Experience auditing IT general and application controls</w:t>
      </w:r>
    </w:p>
    <w:p>
      <w:pPr>
        <w:pStyle w:val="Compact"/>
        <w:numPr>
          <w:numId w:val="1001"/>
          <w:ilvl w:val="0"/>
        </w:numPr>
      </w:pPr>
      <w:r>
        <w:t xml:space="preserve">4-6+ years in an auditing and/or finance role, some of it at a large public company, preferably in the high-tech and/or telecom industry</w:t>
      </w:r>
    </w:p>
    <w:p>
      <w:pPr>
        <w:pStyle w:val="Compact"/>
        <w:numPr>
          <w:numId w:val="1001"/>
          <w:ilvl w:val="0"/>
        </w:numPr>
      </w:pPr>
      <w:r>
        <w:t xml:space="preserve">CPA, Chartered Financial Accountant, CISA, or an appropriate equivalent technical certification required</w:t>
      </w:r>
    </w:p>
    <w:p>
      <w:pPr>
        <w:pStyle w:val="Compact"/>
        <w:numPr>
          <w:numId w:val="1001"/>
          <w:ilvl w:val="0"/>
        </w:numPr>
      </w:pPr>
      <w:r>
        <w:t xml:space="preserve">Responsible for the development, communication, implementation, and execution of agreed upon processes around Risk, Audit and Legacy within the Infrastructure/Application organization</w:t>
      </w:r>
    </w:p>
    <w:p>
      <w:pPr>
        <w:pStyle w:val="Heading2"/>
      </w:pPr>
      <w:bookmarkStart w:id="23" w:name="qualifications-for-it-risk"/>
      <w:r>
        <w:t xml:space="preserve">Qualifications for IT risk</w:t>
      </w:r>
      <w:bookmarkEnd w:id="23"/>
    </w:p>
    <w:p>
      <w:pPr>
        <w:pStyle w:val="Compact"/>
        <w:numPr>
          <w:numId w:val="1002"/>
          <w:ilvl w:val="0"/>
        </w:numPr>
      </w:pPr>
      <w:r>
        <w:t xml:space="preserve">Working on JMS, WebServices, JMX</w:t>
      </w:r>
    </w:p>
    <w:p>
      <w:pPr>
        <w:pStyle w:val="Compact"/>
        <w:numPr>
          <w:numId w:val="1002"/>
          <w:ilvl w:val="0"/>
        </w:numPr>
      </w:pPr>
      <w:r>
        <w:t xml:space="preserve">Working with Maven and Ant build tools</w:t>
      </w:r>
    </w:p>
    <w:p>
      <w:pPr>
        <w:pStyle w:val="Compact"/>
        <w:numPr>
          <w:numId w:val="1002"/>
          <w:ilvl w:val="0"/>
        </w:numPr>
      </w:pPr>
      <w:r>
        <w:t xml:space="preserve">Database (SQL Server, Oracle) and fluency in writing optimal SQL queries</w:t>
      </w:r>
    </w:p>
    <w:p>
      <w:pPr>
        <w:pStyle w:val="Compact"/>
        <w:numPr>
          <w:numId w:val="1002"/>
          <w:ilvl w:val="0"/>
        </w:numPr>
      </w:pPr>
      <w:r>
        <w:t xml:space="preserve">Financial Risk Manager (FRM) designation</w:t>
      </w:r>
    </w:p>
    <w:p>
      <w:pPr>
        <w:pStyle w:val="Compact"/>
        <w:numPr>
          <w:numId w:val="1002"/>
          <w:ilvl w:val="0"/>
        </w:numPr>
      </w:pPr>
      <w:r>
        <w:t xml:space="preserve">Master Business Administration (MBA) graduate</w:t>
      </w:r>
    </w:p>
    <w:p>
      <w:pPr>
        <w:pStyle w:val="Compact"/>
        <w:numPr>
          <w:numId w:val="1002"/>
          <w:ilvl w:val="0"/>
        </w:numPr>
      </w:pPr>
      <w:r>
        <w:t xml:space="preserve">Proficient in writing SQL queries, Excel, MS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2021-10-28T13:02:39Z</dcterms:created>
  <dcterms:modified xsi:type="dcterms:W3CDTF">2021-10-28T13:02:39Z</dcterms:modified>
</cp:coreProperties>
</file>