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https://www.velvetjobs.com/job-descriptions/it-risk-analyst</w:t>
        </w:r>
      </w:hyperlink>
    </w:p>
    <w:p>
      <w:pPr>
        <w:pStyle w:val="Heading1"/>
      </w:pPr>
      <w:bookmarkStart w:id="21" w:name="example-of-it-risk-analyst-job-description"/>
      <w:r>
        <w:t xml:space="preserve">Example of IT Risk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IT risk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risk-analyst"/>
      <w:r>
        <w:t xml:space="preserve">Responsibilities for IT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liaison to IT Risk CoG on standard and policies as directed</w:t>
      </w:r>
    </w:p>
    <w:p>
      <w:pPr>
        <w:pStyle w:val="Compact"/>
        <w:numPr>
          <w:numId w:val="1001"/>
          <w:ilvl w:val="0"/>
        </w:numPr>
      </w:pPr>
      <w:r>
        <w:t xml:space="preserve">Review and define gap analysis as directed</w:t>
      </w:r>
    </w:p>
    <w:p>
      <w:pPr>
        <w:pStyle w:val="Compact"/>
        <w:numPr>
          <w:numId w:val="1001"/>
          <w:ilvl w:val="0"/>
        </w:numPr>
      </w:pPr>
      <w:r>
        <w:t xml:space="preserve">Define implementation approach and assist T&amp;O segments as directed</w:t>
      </w:r>
    </w:p>
    <w:p>
      <w:pPr>
        <w:pStyle w:val="Compact"/>
        <w:numPr>
          <w:numId w:val="1001"/>
          <w:ilvl w:val="0"/>
        </w:numPr>
      </w:pPr>
      <w:r>
        <w:t xml:space="preserve">Consult with ORM managers on IT Risk where additional technical support is required</w:t>
      </w:r>
    </w:p>
    <w:p>
      <w:pPr>
        <w:pStyle w:val="Compact"/>
        <w:numPr>
          <w:numId w:val="1001"/>
          <w:ilvl w:val="0"/>
        </w:numPr>
      </w:pPr>
      <w:r>
        <w:t xml:space="preserve">Function as a security consultant with the T&amp;O Operational Risk team</w:t>
      </w:r>
    </w:p>
    <w:p>
      <w:pPr>
        <w:pStyle w:val="Compact"/>
        <w:numPr>
          <w:numId w:val="1001"/>
          <w:ilvl w:val="0"/>
        </w:numPr>
      </w:pPr>
      <w:r>
        <w:t xml:space="preserve">Business analysis / requirements gathering on risk programs</w:t>
      </w:r>
    </w:p>
    <w:p>
      <w:pPr>
        <w:pStyle w:val="Compact"/>
        <w:numPr>
          <w:numId w:val="1001"/>
          <w:ilvl w:val="0"/>
        </w:numPr>
      </w:pPr>
      <w:r>
        <w:t xml:space="preserve">Delivery of Quarterly Vulnerability Scans</w:t>
      </w:r>
    </w:p>
    <w:p>
      <w:pPr>
        <w:pStyle w:val="Compact"/>
        <w:numPr>
          <w:numId w:val="1001"/>
          <w:ilvl w:val="0"/>
        </w:numPr>
      </w:pPr>
      <w:r>
        <w:t xml:space="preserve">Assist as needed with Vulnerability Remediation</w:t>
      </w:r>
    </w:p>
    <w:p>
      <w:pPr>
        <w:pStyle w:val="Compact"/>
        <w:numPr>
          <w:numId w:val="1001"/>
          <w:ilvl w:val="0"/>
        </w:numPr>
      </w:pPr>
      <w:r>
        <w:t xml:space="preserve">Contributes to the audit planning process</w:t>
      </w:r>
    </w:p>
    <w:p>
      <w:pPr>
        <w:pStyle w:val="Compact"/>
        <w:numPr>
          <w:numId w:val="1001"/>
          <w:ilvl w:val="0"/>
        </w:numPr>
      </w:pPr>
      <w:r>
        <w:t xml:space="preserve">Collaborates on enterprise solutions focused in the areas of network (LAN, WAN, Wireless) and data center technologies</w:t>
      </w:r>
    </w:p>
    <w:p>
      <w:pPr>
        <w:pStyle w:val="Heading2"/>
      </w:pPr>
      <w:bookmarkStart w:id="23" w:name="qualifications-for-it-risk-analyst"/>
      <w:r>
        <w:t xml:space="preserve">Qualifications for IT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 experience with PVCS or Accurev, ANT</w:t>
      </w:r>
    </w:p>
    <w:p>
      <w:pPr>
        <w:pStyle w:val="Compact"/>
        <w:numPr>
          <w:numId w:val="1002"/>
          <w:ilvl w:val="0"/>
        </w:numPr>
      </w:pPr>
      <w:r>
        <w:t xml:space="preserve">5+ year experience with a Java-based IDE</w:t>
      </w:r>
    </w:p>
    <w:p>
      <w:pPr>
        <w:pStyle w:val="Compact"/>
        <w:numPr>
          <w:numId w:val="1002"/>
          <w:ilvl w:val="0"/>
        </w:numPr>
      </w:pPr>
      <w:r>
        <w:t xml:space="preserve">2nd line / technical level application support experience</w:t>
      </w:r>
    </w:p>
    <w:p>
      <w:pPr>
        <w:pStyle w:val="Compact"/>
        <w:numPr>
          <w:numId w:val="1002"/>
          <w:ilvl w:val="0"/>
        </w:numPr>
      </w:pPr>
      <w:r>
        <w:t xml:space="preserve">Exposure to FO trading environment with full front to back tradeflow exposure</w:t>
      </w:r>
    </w:p>
    <w:p>
      <w:pPr>
        <w:pStyle w:val="Compact"/>
        <w:numPr>
          <w:numId w:val="1002"/>
          <w:ilvl w:val="0"/>
        </w:numPr>
      </w:pPr>
      <w:r>
        <w:t xml:space="preserve">Good understanding of financial valuations, including p&amp;l and different risk calculations</w:t>
      </w:r>
    </w:p>
    <w:p>
      <w:pPr>
        <w:pStyle w:val="Compact"/>
        <w:numPr>
          <w:numId w:val="1002"/>
          <w:ilvl w:val="0"/>
        </w:numPr>
      </w:pPr>
      <w:r>
        <w:t xml:space="preserve">Good static and market data expertise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2021-10-28T13:36:17Z</dcterms:created>
  <dcterms:modified xsi:type="dcterms:W3CDTF">2021-10-28T13:36:17Z</dcterms:modified>
</cp:coreProperties>
</file>