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https://www.velvetjobs.com/job-descriptions/it-process-analyst</w:t>
        </w:r>
      </w:hyperlink>
    </w:p>
    <w:p>
      <w:pPr>
        <w:pStyle w:val="Heading1"/>
      </w:pPr>
      <w:bookmarkStart w:id="21" w:name="example-of-it-process-analyst-job-description"/>
      <w:r>
        <w:t xml:space="preserve">Example of IT Process Analyst Job Description</w:t>
      </w:r>
      <w:bookmarkEnd w:id="21"/>
    </w:p>
    <w:p>
      <w:pPr>
        <w:pStyle w:val="Compact"/>
      </w:pPr>
      <w:r>
        <w:t xml:space="preserve">Our company is growing rapidly and is looking to fill the role of IT process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process-analyst"/>
      <w:r>
        <w:t xml:space="preserve">Responsibilities for IT process analyst</w:t>
      </w:r>
      <w:bookmarkEnd w:id="22"/>
    </w:p>
    <w:p>
      <w:pPr>
        <w:pStyle w:val="Compact"/>
        <w:numPr>
          <w:numId w:val="1001"/>
          <w:ilvl w:val="0"/>
        </w:numPr>
      </w:pPr>
      <w:r>
        <w:t xml:space="preserve">Develops/configures workflows, analyses, templates, reports, imports/exports</w:t>
      </w:r>
    </w:p>
    <w:p>
      <w:pPr>
        <w:pStyle w:val="Compact"/>
        <w:numPr>
          <w:numId w:val="1001"/>
          <w:ilvl w:val="0"/>
        </w:numPr>
      </w:pPr>
      <w:r>
        <w:t xml:space="preserve">Architects, expands process science data architecture links to source systems</w:t>
      </w:r>
    </w:p>
    <w:p>
      <w:pPr>
        <w:pStyle w:val="Compact"/>
        <w:numPr>
          <w:numId w:val="1001"/>
          <w:ilvl w:val="0"/>
        </w:numPr>
      </w:pPr>
      <w:r>
        <w:t xml:space="preserve">Writes SQL and or configures middleware to capture/store data</w:t>
      </w:r>
    </w:p>
    <w:p>
      <w:pPr>
        <w:pStyle w:val="Compact"/>
        <w:numPr>
          <w:numId w:val="1001"/>
          <w:ilvl w:val="0"/>
        </w:numPr>
      </w:pPr>
      <w:r>
        <w:t xml:space="preserve">Oversees third party developers to scale and meet growing analytic demand</w:t>
      </w:r>
    </w:p>
    <w:p>
      <w:pPr>
        <w:pStyle w:val="Compact"/>
        <w:numPr>
          <w:numId w:val="1001"/>
          <w:ilvl w:val="0"/>
        </w:numPr>
      </w:pPr>
      <w:r>
        <w:t xml:space="preserve">Leverages repeatable frameworks to drive efficiencies and consistencies</w:t>
      </w:r>
    </w:p>
    <w:p>
      <w:pPr>
        <w:pStyle w:val="Compact"/>
        <w:numPr>
          <w:numId w:val="1001"/>
          <w:ilvl w:val="0"/>
        </w:numPr>
      </w:pPr>
      <w:r>
        <w:t xml:space="preserve">Performs quality reviews, ensures accuracy configurations and data integrity</w:t>
      </w:r>
    </w:p>
    <w:p>
      <w:pPr>
        <w:pStyle w:val="Compact"/>
        <w:numPr>
          <w:numId w:val="1001"/>
          <w:ilvl w:val="0"/>
        </w:numPr>
      </w:pPr>
      <w:r>
        <w:t xml:space="preserve">Monitors system data interfaces to ensure connectivity / performance</w:t>
      </w:r>
    </w:p>
    <w:p>
      <w:pPr>
        <w:pStyle w:val="Compact"/>
        <w:numPr>
          <w:numId w:val="1001"/>
          <w:ilvl w:val="0"/>
        </w:numPr>
      </w:pPr>
      <w:r>
        <w:t xml:space="preserve">Trains and provides end-user support for Analytics systems</w:t>
      </w:r>
    </w:p>
    <w:p>
      <w:pPr>
        <w:pStyle w:val="Compact"/>
        <w:numPr>
          <w:numId w:val="1001"/>
          <w:ilvl w:val="0"/>
        </w:numPr>
      </w:pPr>
      <w:r>
        <w:t xml:space="preserve">Troubleshoots data issues at the application, software platform and server level</w:t>
      </w:r>
    </w:p>
    <w:p>
      <w:pPr>
        <w:pStyle w:val="Compact"/>
        <w:numPr>
          <w:numId w:val="1001"/>
          <w:ilvl w:val="0"/>
        </w:numPr>
      </w:pPr>
      <w:r>
        <w:t xml:space="preserve">Manages and executes change control in a validated environment</w:t>
      </w:r>
    </w:p>
    <w:p>
      <w:pPr>
        <w:pStyle w:val="Heading2"/>
      </w:pPr>
      <w:bookmarkStart w:id="23" w:name="qualifications-for-it-process-analyst"/>
      <w:r>
        <w:t xml:space="preserve">Qualifications for IT process analyst</w:t>
      </w:r>
      <w:bookmarkEnd w:id="23"/>
    </w:p>
    <w:p>
      <w:pPr>
        <w:pStyle w:val="Compact"/>
        <w:numPr>
          <w:numId w:val="1002"/>
          <w:ilvl w:val="0"/>
        </w:numPr>
      </w:pPr>
      <w:r>
        <w:t xml:space="preserve">Ensures system operational controls are in place, active and enforced</w:t>
      </w:r>
    </w:p>
    <w:p>
      <w:pPr>
        <w:pStyle w:val="Compact"/>
        <w:numPr>
          <w:numId w:val="1002"/>
          <w:ilvl w:val="0"/>
        </w:numPr>
      </w:pPr>
      <w:r>
        <w:t xml:space="preserve">Configures analytic system/data access security settings/controls for users groups</w:t>
      </w:r>
    </w:p>
    <w:p>
      <w:pPr>
        <w:pStyle w:val="Compact"/>
        <w:numPr>
          <w:numId w:val="1002"/>
          <w:ilvl w:val="0"/>
        </w:numPr>
      </w:pPr>
      <w:r>
        <w:t xml:space="preserve">Work closely with DBAs/application administrators to resolve technical issues</w:t>
      </w:r>
    </w:p>
    <w:p>
      <w:pPr>
        <w:pStyle w:val="Compact"/>
        <w:numPr>
          <w:numId w:val="1002"/>
          <w:ilvl w:val="0"/>
        </w:numPr>
      </w:pPr>
      <w:r>
        <w:t xml:space="preserve">Work closely with Process Sciences, Quality and Manufacturing stakeholders</w:t>
      </w:r>
    </w:p>
    <w:p>
      <w:pPr>
        <w:pStyle w:val="Compact"/>
        <w:numPr>
          <w:numId w:val="1002"/>
          <w:ilvl w:val="0"/>
        </w:numPr>
      </w:pPr>
      <w:r>
        <w:t xml:space="preserve">Serves as application platform technical lead on system changes and upgrade projects</w:t>
      </w:r>
    </w:p>
    <w:p>
      <w:pPr>
        <w:pStyle w:val="Compact"/>
        <w:numPr>
          <w:numId w:val="1002"/>
          <w:ilvl w:val="0"/>
        </w:numPr>
      </w:pPr>
      <w:r>
        <w:t xml:space="preserve">Knowledge of data architecture, integration, mapping and meta data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proc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proc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2021-10-28T12:55:22Z</dcterms:created>
  <dcterms:modified xsi:type="dcterms:W3CDTF">2021-10-28T12:55:22Z</dcterms:modified>
</cp:coreProperties>
</file>