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https://www.velvetjobs.com/job-descriptions/it-network-engineer</w:t>
        </w:r>
      </w:hyperlink>
    </w:p>
    <w:p>
      <w:pPr>
        <w:pStyle w:val="Heading1"/>
      </w:pPr>
      <w:bookmarkStart w:id="21" w:name="example-of-it-network-engineer-job-description"/>
      <w:r>
        <w:t xml:space="preserve">Example of IT Network Engineer Job Description</w:t>
      </w:r>
      <w:bookmarkEnd w:id="21"/>
    </w:p>
    <w:p>
      <w:pPr>
        <w:pStyle w:val="Compact"/>
      </w:pPr>
      <w:r>
        <w:t xml:space="preserve">Our growing company is looking to fill the role of IT network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network-engineer"/>
      <w:r>
        <w:t xml:space="preserve">Responsibilities for IT network engineer</w:t>
      </w:r>
      <w:bookmarkEnd w:id="22"/>
    </w:p>
    <w:p>
      <w:pPr>
        <w:pStyle w:val="Compact"/>
        <w:numPr>
          <w:numId w:val="1001"/>
          <w:ilvl w:val="0"/>
        </w:numPr>
      </w:pPr>
      <w:r>
        <w:t xml:space="preserve">Assist with Infrastructure utilization and capacity analysis, LAN/WAN monitoring and capacity analysis/other tools</w:t>
      </w:r>
    </w:p>
    <w:p>
      <w:pPr>
        <w:pStyle w:val="Compact"/>
        <w:numPr>
          <w:numId w:val="1001"/>
          <w:ilvl w:val="0"/>
        </w:numPr>
      </w:pPr>
      <w:r>
        <w:t xml:space="preserve">Install, configure, and manage a highly available and secure network</w:t>
      </w:r>
    </w:p>
    <w:p>
      <w:pPr>
        <w:pStyle w:val="Compact"/>
        <w:numPr>
          <w:numId w:val="1001"/>
          <w:ilvl w:val="0"/>
        </w:numPr>
      </w:pPr>
      <w:r>
        <w:t xml:space="preserve">Secure network by developing network access, monitoring, control, and evaluation</w:t>
      </w:r>
    </w:p>
    <w:p>
      <w:pPr>
        <w:pStyle w:val="Compact"/>
        <w:numPr>
          <w:numId w:val="1001"/>
          <w:ilvl w:val="0"/>
        </w:numPr>
      </w:pPr>
      <w:r>
        <w:t xml:space="preserve">Provide support for on-call duties</w:t>
      </w:r>
    </w:p>
    <w:p>
      <w:pPr>
        <w:pStyle w:val="Compact"/>
        <w:numPr>
          <w:numId w:val="1001"/>
          <w:ilvl w:val="0"/>
        </w:numPr>
      </w:pPr>
      <w:r>
        <w:t xml:space="preserve">Document and keep up to date operational processes, procedures, and network topology of Blizzard events infrastructure</w:t>
      </w:r>
    </w:p>
    <w:p>
      <w:pPr>
        <w:pStyle w:val="Compact"/>
        <w:numPr>
          <w:numId w:val="1001"/>
          <w:ilvl w:val="0"/>
        </w:numPr>
      </w:pPr>
      <w:r>
        <w:t xml:space="preserve">Partners with IT Architecture workgroup to successfully implement technical designs in accordance with IT strategic and tactical goals</w:t>
      </w:r>
    </w:p>
    <w:p>
      <w:pPr>
        <w:pStyle w:val="Compact"/>
        <w:numPr>
          <w:numId w:val="1001"/>
          <w:ilvl w:val="0"/>
        </w:numPr>
      </w:pPr>
      <w:r>
        <w:t xml:space="preserve">Provides functional and empirical analysis related to maintaining, administering and ensuring the security and stability of the enterprise network environment</w:t>
      </w:r>
    </w:p>
    <w:p>
      <w:pPr>
        <w:pStyle w:val="Compact"/>
        <w:numPr>
          <w:numId w:val="1001"/>
          <w:ilvl w:val="0"/>
        </w:numPr>
      </w:pPr>
      <w:r>
        <w:t xml:space="preserve">Works directly with our business partners and vendors in support of network related hardware, software and carrier components of service offerings</w:t>
      </w:r>
    </w:p>
    <w:p>
      <w:pPr>
        <w:pStyle w:val="Compact"/>
        <w:numPr>
          <w:numId w:val="1001"/>
          <w:ilvl w:val="0"/>
        </w:numPr>
      </w:pPr>
      <w:r>
        <w:t xml:space="preserve">Develops and maintains appropriate documentation in support of service offerings, which includes training for Service Delivery and Operations teams</w:t>
      </w:r>
    </w:p>
    <w:p>
      <w:pPr>
        <w:pStyle w:val="Compact"/>
        <w:numPr>
          <w:numId w:val="1001"/>
          <w:ilvl w:val="0"/>
        </w:numPr>
      </w:pPr>
      <w:r>
        <w:t xml:space="preserve">Works on projects as a technical lead</w:t>
      </w:r>
    </w:p>
    <w:p>
      <w:pPr>
        <w:pStyle w:val="Heading2"/>
      </w:pPr>
      <w:bookmarkStart w:id="23" w:name="qualifications-for-it-network-engineer"/>
      <w:r>
        <w:t xml:space="preserve">Qualifications for IT network engineer</w:t>
      </w:r>
      <w:bookmarkEnd w:id="23"/>
    </w:p>
    <w:p>
      <w:pPr>
        <w:pStyle w:val="Compact"/>
        <w:numPr>
          <w:numId w:val="1002"/>
          <w:ilvl w:val="0"/>
        </w:numPr>
      </w:pPr>
      <w:r>
        <w:t xml:space="preserve">Skilled Cisco (nexus core and access switching environments/firewalls/IDS,IPS</w:t>
      </w:r>
    </w:p>
    <w:p>
      <w:pPr>
        <w:pStyle w:val="Compact"/>
        <w:numPr>
          <w:numId w:val="1002"/>
          <w:ilvl w:val="0"/>
        </w:numPr>
      </w:pPr>
      <w:r>
        <w:t xml:space="preserve">QoS design, deployment strategies and architectures experience</w:t>
      </w:r>
    </w:p>
    <w:p>
      <w:pPr>
        <w:pStyle w:val="Compact"/>
        <w:numPr>
          <w:numId w:val="1002"/>
          <w:ilvl w:val="0"/>
        </w:numPr>
      </w:pPr>
      <w:r>
        <w:t xml:space="preserve">IP Telephony, Wi-Fi network setup is a plus</w:t>
      </w:r>
    </w:p>
    <w:p>
      <w:pPr>
        <w:pStyle w:val="Compact"/>
        <w:numPr>
          <w:numId w:val="1002"/>
          <w:ilvl w:val="0"/>
        </w:numPr>
      </w:pPr>
      <w:r>
        <w:t xml:space="preserve">Firewall &amp; UTM device installation, configuration and maintenance (Checkpoint or Netscreen experience is a plus)</w:t>
      </w:r>
    </w:p>
    <w:p>
      <w:pPr>
        <w:pStyle w:val="Compact"/>
        <w:numPr>
          <w:numId w:val="1002"/>
          <w:ilvl w:val="0"/>
        </w:numPr>
      </w:pPr>
      <w:r>
        <w:t xml:space="preserve">Proxy Services like Bluecoat, Microsoft TMG, is a plus</w:t>
      </w:r>
    </w:p>
    <w:p>
      <w:pPr>
        <w:pStyle w:val="Compact"/>
        <w:numPr>
          <w:numId w:val="1002"/>
          <w:ilvl w:val="0"/>
        </w:numPr>
      </w:pPr>
      <w:r>
        <w:t xml:space="preserve">Monitoring tools like CA eHealth, Solarwinds Orion, PRTG, or Ciscoworks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network-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network-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2021-10-28T13:36:28Z</dcterms:created>
  <dcterms:modified xsi:type="dcterms:W3CDTF">2021-10-28T13:36:28Z</dcterms:modified>
</cp:coreProperties>
</file>