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w:t>
        </w:r>
      </w:hyperlink>
    </w:p>
    <w:p>
      <w:pPr>
        <w:pStyle w:val="Heading1"/>
      </w:pPr>
      <w:bookmarkStart w:id="21" w:name="example-of-it-intern-job-description"/>
      <w:r>
        <w:t xml:space="preserve">Example of IT Intern Job Description</w:t>
      </w:r>
      <w:bookmarkEnd w:id="21"/>
    </w:p>
    <w:p>
      <w:pPr>
        <w:pStyle w:val="Compact"/>
      </w:pPr>
      <w:r>
        <w:t xml:space="preserve">Our company is growing rapidly and is looking to fill the role of IT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intern"/>
      <w:r>
        <w:t xml:space="preserve">Responsibilities for IT intern</w:t>
      </w:r>
      <w:bookmarkEnd w:id="22"/>
    </w:p>
    <w:p>
      <w:pPr>
        <w:pStyle w:val="Compact"/>
        <w:numPr>
          <w:numId w:val="1001"/>
          <w:ilvl w:val="0"/>
        </w:numPr>
      </w:pPr>
      <w:r>
        <w:t xml:space="preserve">Maintains strict confidentiality of all data and repositories</w:t>
      </w:r>
    </w:p>
    <w:p>
      <w:pPr>
        <w:pStyle w:val="Compact"/>
        <w:numPr>
          <w:numId w:val="1001"/>
          <w:ilvl w:val="0"/>
        </w:numPr>
      </w:pPr>
      <w:r>
        <w:t xml:space="preserve">Adhere to Good Laboratory Practices, EPA, FDA, FISMA, and other regulatory requirements</w:t>
      </w:r>
    </w:p>
    <w:p>
      <w:pPr>
        <w:pStyle w:val="Compact"/>
        <w:numPr>
          <w:numId w:val="1001"/>
          <w:ilvl w:val="0"/>
        </w:numPr>
      </w:pPr>
      <w:r>
        <w:t xml:space="preserve">Focus on supporting users primarily in our east coast offices</w:t>
      </w:r>
    </w:p>
    <w:p>
      <w:pPr>
        <w:pStyle w:val="Compact"/>
        <w:numPr>
          <w:numId w:val="1001"/>
          <w:ilvl w:val="0"/>
        </w:numPr>
      </w:pPr>
      <w:r>
        <w:t xml:space="preserve">Configure and setup new computers</w:t>
      </w:r>
    </w:p>
    <w:p>
      <w:pPr>
        <w:pStyle w:val="Compact"/>
        <w:numPr>
          <w:numId w:val="1001"/>
          <w:ilvl w:val="0"/>
        </w:numPr>
      </w:pPr>
      <w:r>
        <w:t xml:space="preserve">Assist in maintaining active directory user account information</w:t>
      </w:r>
    </w:p>
    <w:p>
      <w:pPr>
        <w:pStyle w:val="Compact"/>
        <w:numPr>
          <w:numId w:val="1001"/>
          <w:ilvl w:val="0"/>
        </w:numPr>
      </w:pPr>
      <w:r>
        <w:t xml:space="preserve">Maintain Computer Supply inventory</w:t>
      </w:r>
    </w:p>
    <w:p>
      <w:pPr>
        <w:pStyle w:val="Compact"/>
        <w:numPr>
          <w:numId w:val="1001"/>
          <w:ilvl w:val="0"/>
        </w:numPr>
      </w:pPr>
      <w:r>
        <w:t xml:space="preserve">Assist with various IT projects</w:t>
      </w:r>
    </w:p>
    <w:p>
      <w:pPr>
        <w:pStyle w:val="Compact"/>
        <w:numPr>
          <w:numId w:val="1001"/>
          <w:ilvl w:val="0"/>
        </w:numPr>
      </w:pPr>
      <w:r>
        <w:t xml:space="preserve">IT administrative and documentation</w:t>
      </w:r>
    </w:p>
    <w:p>
      <w:pPr>
        <w:pStyle w:val="Compact"/>
        <w:numPr>
          <w:numId w:val="1001"/>
          <w:ilvl w:val="0"/>
        </w:numPr>
      </w:pPr>
      <w:r>
        <w:t xml:space="preserve">DC Audits</w:t>
      </w:r>
    </w:p>
    <w:p>
      <w:pPr>
        <w:pStyle w:val="Compact"/>
        <w:numPr>
          <w:numId w:val="1001"/>
          <w:ilvl w:val="0"/>
        </w:numPr>
      </w:pPr>
      <w:r>
        <w:t xml:space="preserve">Service Desk duties</w:t>
      </w:r>
    </w:p>
    <w:p>
      <w:pPr>
        <w:pStyle w:val="Heading2"/>
      </w:pPr>
      <w:bookmarkStart w:id="23" w:name="qualifications-for-it-intern"/>
      <w:r>
        <w:t xml:space="preserve">Qualifications for IT intern</w:t>
      </w:r>
      <w:bookmarkEnd w:id="23"/>
    </w:p>
    <w:p>
      <w:pPr>
        <w:pStyle w:val="Compact"/>
        <w:numPr>
          <w:numId w:val="1002"/>
          <w:ilvl w:val="0"/>
        </w:numPr>
      </w:pPr>
      <w:r>
        <w:t xml:space="preserve">Work authorization to be employed in Hungary and the EU</w:t>
      </w:r>
    </w:p>
    <w:p>
      <w:pPr>
        <w:pStyle w:val="Compact"/>
        <w:numPr>
          <w:numId w:val="1002"/>
          <w:ilvl w:val="0"/>
        </w:numPr>
      </w:pPr>
      <w:r>
        <w:t xml:space="preserve">Proven passion for IT technologies or trends beyond your university studies</w:t>
      </w:r>
    </w:p>
    <w:p>
      <w:pPr>
        <w:pStyle w:val="Compact"/>
        <w:numPr>
          <w:numId w:val="1002"/>
          <w:ilvl w:val="0"/>
        </w:numPr>
      </w:pPr>
      <w:r>
        <w:t xml:space="preserve">Confident written and verbal English skills</w:t>
      </w:r>
    </w:p>
    <w:p>
      <w:pPr>
        <w:pStyle w:val="Compact"/>
        <w:numPr>
          <w:numId w:val="1002"/>
          <w:ilvl w:val="0"/>
        </w:numPr>
      </w:pPr>
      <w:r>
        <w:t xml:space="preserve">Candidates must be able to learn new things quickly, need minimal direction, and handle multiple tasks simultaneously</w:t>
      </w:r>
    </w:p>
    <w:p>
      <w:pPr>
        <w:pStyle w:val="Compact"/>
        <w:numPr>
          <w:numId w:val="1002"/>
          <w:ilvl w:val="0"/>
        </w:numPr>
      </w:pPr>
      <w:r>
        <w:t xml:space="preserve">BA/BS in computer science, engineering, or related field or equivalent</w:t>
      </w:r>
    </w:p>
    <w:p>
      <w:pPr>
        <w:pStyle w:val="Compact"/>
        <w:numPr>
          <w:numId w:val="1002"/>
          <w:ilvl w:val="0"/>
        </w:numPr>
      </w:pPr>
      <w:r>
        <w:t xml:space="preserve">Significant experience with Cisco Nexus, Cisco Fabric Path, Cisco ASA platforms, LANs, WANs, firewalls, internetworking, data communications, and private MPLS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