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https://www.velvetjobs.com/job-descriptions/it-infrastructure-manager</w:t>
        </w:r>
      </w:hyperlink>
    </w:p>
    <w:p>
      <w:pPr>
        <w:pStyle w:val="Heading1"/>
      </w:pPr>
      <w:bookmarkStart w:id="21" w:name="example-of-it-infrastructure-manager-job-description"/>
      <w:r>
        <w:t xml:space="preserve">Example of IT Infrastructure Manager Job Description</w:t>
      </w:r>
      <w:bookmarkEnd w:id="21"/>
    </w:p>
    <w:p>
      <w:pPr>
        <w:pStyle w:val="Compact"/>
      </w:pPr>
      <w:r>
        <w:t xml:space="preserve">Our innovative and growing company is hiring for an IT infrastructure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infrastructure-manager"/>
      <w:r>
        <w:t xml:space="preserve">Responsibilities for IT infrastructure manager</w:t>
      </w:r>
      <w:bookmarkEnd w:id="22"/>
    </w:p>
    <w:p>
      <w:pPr>
        <w:pStyle w:val="Compact"/>
        <w:numPr>
          <w:numId w:val="1001"/>
          <w:ilvl w:val="0"/>
        </w:numPr>
      </w:pPr>
      <w:r>
        <w:t xml:space="preserve">Creates and executes communications plans to ensure appropriate stakeholder awareness</w:t>
      </w:r>
    </w:p>
    <w:p>
      <w:pPr>
        <w:pStyle w:val="Compact"/>
        <w:numPr>
          <w:numId w:val="1001"/>
          <w:ilvl w:val="0"/>
        </w:numPr>
      </w:pPr>
      <w:r>
        <w:t xml:space="preserve">Produces and executes adoption plans to ensure practitioners maximize the utilization of new IT services</w:t>
      </w:r>
    </w:p>
    <w:p>
      <w:pPr>
        <w:pStyle w:val="Compact"/>
        <w:numPr>
          <w:numId w:val="1001"/>
          <w:ilvl w:val="0"/>
        </w:numPr>
      </w:pPr>
      <w:r>
        <w:t xml:space="preserve">Authors and presents training materials to facilitate end user adoption</w:t>
      </w:r>
    </w:p>
    <w:p>
      <w:pPr>
        <w:pStyle w:val="Compact"/>
        <w:numPr>
          <w:numId w:val="1001"/>
          <w:ilvl w:val="0"/>
        </w:numPr>
      </w:pPr>
      <w:r>
        <w:t xml:space="preserve">Leads onsite implementation and deployment activities</w:t>
      </w:r>
    </w:p>
    <w:p>
      <w:pPr>
        <w:pStyle w:val="Compact"/>
        <w:numPr>
          <w:numId w:val="1001"/>
          <w:ilvl w:val="0"/>
        </w:numPr>
      </w:pPr>
      <w:r>
        <w:t xml:space="preserve">Transitions production services to operations personnel for ongoing maintenance &amp; support through formal documentation</w:t>
      </w:r>
    </w:p>
    <w:p>
      <w:pPr>
        <w:pStyle w:val="Compact"/>
        <w:numPr>
          <w:numId w:val="1001"/>
          <w:ilvl w:val="0"/>
        </w:numPr>
      </w:pPr>
      <w:r>
        <w:t xml:space="preserve">Continuously compares actuals to estimates to ensure projects remain on schedule and within budget</w:t>
      </w:r>
    </w:p>
    <w:p>
      <w:pPr>
        <w:pStyle w:val="Compact"/>
        <w:numPr>
          <w:numId w:val="1001"/>
          <w:ilvl w:val="0"/>
        </w:numPr>
      </w:pPr>
      <w:r>
        <w:t xml:space="preserve">Conducts and learns from comprehensive lessons learned sessions to ensure continuous improvement</w:t>
      </w:r>
    </w:p>
    <w:p>
      <w:pPr>
        <w:pStyle w:val="Compact"/>
        <w:numPr>
          <w:numId w:val="1001"/>
          <w:ilvl w:val="0"/>
        </w:numPr>
      </w:pPr>
      <w:r>
        <w:t xml:space="preserve">Facilitates and documents assigned program coordination meetings</w:t>
      </w:r>
    </w:p>
    <w:p>
      <w:pPr>
        <w:pStyle w:val="Compact"/>
        <w:numPr>
          <w:numId w:val="1001"/>
          <w:ilvl w:val="0"/>
        </w:numPr>
      </w:pPr>
      <w:r>
        <w:t xml:space="preserve">Maintains and posts program documentation to management portals</w:t>
      </w:r>
    </w:p>
    <w:p>
      <w:pPr>
        <w:pStyle w:val="Compact"/>
        <w:numPr>
          <w:numId w:val="1001"/>
          <w:ilvl w:val="0"/>
        </w:numPr>
      </w:pPr>
      <w:r>
        <w:t xml:space="preserve">Ensures effective resource utilization through the development and maintenance of organization resource plans</w:t>
      </w:r>
    </w:p>
    <w:p>
      <w:pPr>
        <w:pStyle w:val="Heading2"/>
      </w:pPr>
      <w:bookmarkStart w:id="23" w:name="qualifications-for-it-infrastructure-manager"/>
      <w:r>
        <w:t xml:space="preserve">Qualifications for IT infrastructure manager</w:t>
      </w:r>
      <w:bookmarkEnd w:id="23"/>
    </w:p>
    <w:p>
      <w:pPr>
        <w:pStyle w:val="Compact"/>
        <w:numPr>
          <w:numId w:val="1002"/>
          <w:ilvl w:val="0"/>
        </w:numPr>
      </w:pPr>
      <w:r>
        <w:t xml:space="preserve">More than 8 years in project management in Banking IT delivering multiple Infrastructure projects</w:t>
      </w:r>
    </w:p>
    <w:p>
      <w:pPr>
        <w:pStyle w:val="Compact"/>
        <w:numPr>
          <w:numId w:val="1002"/>
          <w:ilvl w:val="0"/>
        </w:numPr>
      </w:pPr>
      <w:r>
        <w:t xml:space="preserve">Capable of managing several projects simultaneously in a dynamic environment</w:t>
      </w:r>
    </w:p>
    <w:p>
      <w:pPr>
        <w:pStyle w:val="Compact"/>
        <w:numPr>
          <w:numId w:val="1002"/>
          <w:ilvl w:val="0"/>
        </w:numPr>
      </w:pPr>
      <w:r>
        <w:t xml:space="preserve">Utilizes understanding of customer's business needs to determine requirements and help set direction</w:t>
      </w:r>
    </w:p>
    <w:p>
      <w:pPr>
        <w:pStyle w:val="Compact"/>
        <w:numPr>
          <w:numId w:val="1002"/>
          <w:ilvl w:val="0"/>
        </w:numPr>
      </w:pPr>
      <w:r>
        <w:t xml:space="preserve">Determines and helps others learn appropriate theories, practices and principles that relate to their skill set portfolio and related sciences and disciplines</w:t>
      </w:r>
    </w:p>
    <w:p>
      <w:pPr>
        <w:pStyle w:val="Compact"/>
        <w:numPr>
          <w:numId w:val="1002"/>
          <w:ilvl w:val="0"/>
        </w:numPr>
      </w:pPr>
      <w:r>
        <w:t xml:space="preserve">Makes judicious decisions in familiar and new situations and contributes to strategic decisions</w:t>
      </w:r>
    </w:p>
    <w:p>
      <w:pPr>
        <w:pStyle w:val="Compact"/>
        <w:numPr>
          <w:numId w:val="1002"/>
          <w:ilvl w:val="0"/>
        </w:numPr>
      </w:pPr>
      <w:r>
        <w:t xml:space="preserve">Represents business clients perspective with IT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infrastructur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infrastructur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2021-10-28T18:30:01Z</dcterms:created>
  <dcterms:modified xsi:type="dcterms:W3CDTF">2021-10-28T18:30:01Z</dcterms:modified>
</cp:coreProperties>
</file>