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https://www.velvetjobs.com/job-descriptions/it-finance</w:t>
        </w:r>
      </w:hyperlink>
    </w:p>
    <w:p>
      <w:pPr>
        <w:pStyle w:val="Heading1"/>
      </w:pPr>
      <w:bookmarkStart w:id="21" w:name="example-of-it-finance-job-description"/>
      <w:r>
        <w:t xml:space="preserve">Example of IT Finance Job Description</w:t>
      </w:r>
      <w:bookmarkEnd w:id="21"/>
    </w:p>
    <w:p>
      <w:pPr>
        <w:pStyle w:val="Compact"/>
      </w:pPr>
      <w:r>
        <w:t xml:space="preserve">Our company is hiring for an IT finance.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it-finance"/>
      <w:r>
        <w:t xml:space="preserve">Responsibilities for IT finance</w:t>
      </w:r>
      <w:bookmarkEnd w:id="22"/>
    </w:p>
    <w:p>
      <w:pPr>
        <w:pStyle w:val="Compact"/>
        <w:numPr>
          <w:numId w:val="1001"/>
          <w:ilvl w:val="0"/>
        </w:numPr>
      </w:pPr>
      <w:r>
        <w:t xml:space="preserve">Lead the IT Finance team in all departmental responsibilities</w:t>
      </w:r>
    </w:p>
    <w:p>
      <w:pPr>
        <w:pStyle w:val="Compact"/>
        <w:numPr>
          <w:numId w:val="1001"/>
          <w:ilvl w:val="0"/>
        </w:numPr>
      </w:pPr>
      <w:r>
        <w:t xml:space="preserve">Partner with Senior Technology Leaders with respect to IT Finance support and strategy (including the design and implementation for IT cost frameworks), identifying risk, analyzing scenarios, and investment opportunities</w:t>
      </w:r>
    </w:p>
    <w:p>
      <w:pPr>
        <w:pStyle w:val="Compact"/>
        <w:numPr>
          <w:numId w:val="1001"/>
          <w:ilvl w:val="0"/>
        </w:numPr>
      </w:pPr>
      <w:r>
        <w:t xml:space="preserve">Direct Finance Analyst(s) in activities surrounding budgeting process, forecasting and strategy, analysis and reporting for presenting and to back up financial requests from the business</w:t>
      </w:r>
    </w:p>
    <w:p>
      <w:pPr>
        <w:pStyle w:val="Compact"/>
        <w:numPr>
          <w:numId w:val="1001"/>
          <w:ilvl w:val="0"/>
        </w:numPr>
      </w:pPr>
      <w:r>
        <w:t xml:space="preserve">Aid Finance Analyst(s) in verifying purchase requests accuracy, completion, and approvals ensuring products and services are obtained at a budgeted price</w:t>
      </w:r>
    </w:p>
    <w:p>
      <w:pPr>
        <w:pStyle w:val="Compact"/>
        <w:numPr>
          <w:numId w:val="1001"/>
          <w:ilvl w:val="0"/>
        </w:numPr>
      </w:pPr>
      <w:r>
        <w:t xml:space="preserve">Aid Finance Analyst(s) in the development of existing regional/global supplier relationships and reviewing of alternate sources, ensuring continuity of supply, consistency of quality, and competitive pricing</w:t>
      </w:r>
    </w:p>
    <w:p>
      <w:pPr>
        <w:pStyle w:val="Compact"/>
        <w:numPr>
          <w:numId w:val="1001"/>
          <w:ilvl w:val="0"/>
        </w:numPr>
      </w:pPr>
      <w:r>
        <w:t xml:space="preserve">Be the Finance representative on the Digital Transformation Leadership Team, the trusted business partner for a CIO direct and his LT</w:t>
      </w:r>
    </w:p>
    <w:p>
      <w:pPr>
        <w:pStyle w:val="Compact"/>
        <w:numPr>
          <w:numId w:val="1001"/>
          <w:ilvl w:val="0"/>
        </w:numPr>
      </w:pPr>
      <w:r>
        <w:t xml:space="preserve">Build strong relationships with business and finance communities to gain key understanding of business drivers and ensure alignment of messaging across groups and drive Impact</w:t>
      </w:r>
    </w:p>
    <w:p>
      <w:pPr>
        <w:pStyle w:val="Compact"/>
        <w:numPr>
          <w:numId w:val="1001"/>
          <w:ilvl w:val="0"/>
        </w:numPr>
      </w:pPr>
      <w:r>
        <w:t xml:space="preserve">Drive insightful analytics and to ‘tell the story’ in financial reviews with IT and Finance leadership</w:t>
      </w:r>
    </w:p>
    <w:p>
      <w:pPr>
        <w:pStyle w:val="Compact"/>
        <w:numPr>
          <w:numId w:val="1001"/>
          <w:ilvl w:val="0"/>
        </w:numPr>
      </w:pPr>
      <w:r>
        <w:t xml:space="preserve">Position is based in Dallas, TX</w:t>
      </w:r>
    </w:p>
    <w:p>
      <w:pPr>
        <w:pStyle w:val="Compact"/>
        <w:numPr>
          <w:numId w:val="1001"/>
          <w:ilvl w:val="0"/>
        </w:numPr>
      </w:pPr>
      <w:r>
        <w:t xml:space="preserve">Participate in the development of models to price TSA’s</w:t>
      </w:r>
    </w:p>
    <w:p>
      <w:pPr>
        <w:pStyle w:val="Heading2"/>
      </w:pPr>
      <w:bookmarkStart w:id="23" w:name="qualifications-for-it-finance"/>
      <w:r>
        <w:t xml:space="preserve">Qualifications for IT finance</w:t>
      </w:r>
      <w:bookmarkEnd w:id="23"/>
    </w:p>
    <w:p>
      <w:pPr>
        <w:pStyle w:val="Compact"/>
        <w:numPr>
          <w:numId w:val="1002"/>
          <w:ilvl w:val="0"/>
        </w:numPr>
      </w:pPr>
      <w:r>
        <w:t xml:space="preserve">Excellent knowledge of information technology and data manipulation tools (Excel, Access, SQL, etc)</w:t>
      </w:r>
    </w:p>
    <w:p>
      <w:pPr>
        <w:pStyle w:val="Compact"/>
        <w:numPr>
          <w:numId w:val="1002"/>
          <w:ilvl w:val="0"/>
        </w:numPr>
      </w:pPr>
      <w:r>
        <w:t xml:space="preserve">Experience with Oracle Finance and Hyperion applications</w:t>
      </w:r>
    </w:p>
    <w:p>
      <w:pPr>
        <w:pStyle w:val="Compact"/>
        <w:numPr>
          <w:numId w:val="1002"/>
          <w:ilvl w:val="0"/>
        </w:numPr>
      </w:pPr>
      <w:r>
        <w:t xml:space="preserve">Minimum of 3 years ERP Finance experience</w:t>
      </w:r>
    </w:p>
    <w:p>
      <w:pPr>
        <w:pStyle w:val="Compact"/>
        <w:numPr>
          <w:numId w:val="1002"/>
          <w:ilvl w:val="0"/>
        </w:numPr>
      </w:pPr>
      <w:r>
        <w:t xml:space="preserve">Knowledge on Accounting, Payments and Risk booking is preferable</w:t>
      </w:r>
    </w:p>
    <w:p>
      <w:pPr>
        <w:pStyle w:val="Compact"/>
        <w:numPr>
          <w:numId w:val="1002"/>
          <w:ilvl w:val="0"/>
        </w:numPr>
      </w:pPr>
      <w:r>
        <w:t xml:space="preserve">The ideal candidate has experience of final responsibility for the quality and content of all financial data, reporting and calendar coordination for either a division or significant program area</w:t>
      </w:r>
    </w:p>
    <w:p>
      <w:pPr>
        <w:pStyle w:val="Compact"/>
        <w:numPr>
          <w:numId w:val="1002"/>
          <w:ilvl w:val="0"/>
        </w:numPr>
      </w:pPr>
      <w:r>
        <w:t xml:space="preserve">Ability to translate financial concepts to – and to effectively collaborate with – IT colleagues who do not necessarily have finance backgrounds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it-financ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it-financ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2021-10-28T18:40:02Z</dcterms:created>
  <dcterms:modified xsi:type="dcterms:W3CDTF">2021-10-28T18:40:02Z</dcterms:modified>
</cp:coreProperties>
</file>