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https://www.velvetjobs.com/job-descriptions/it-delivery-manager</w:t>
        </w:r>
      </w:hyperlink>
    </w:p>
    <w:p>
      <w:pPr>
        <w:pStyle w:val="Heading1"/>
      </w:pPr>
      <w:bookmarkStart w:id="21" w:name="example-of-it-delivery-manager-job-description"/>
      <w:r>
        <w:t xml:space="preserve">Example of IT Delivery Manager Job Description</w:t>
      </w:r>
      <w:bookmarkEnd w:id="21"/>
    </w:p>
    <w:p>
      <w:pPr>
        <w:pStyle w:val="Compact"/>
      </w:pPr>
      <w:r>
        <w:t xml:space="preserve">Our innovative and growing company is searching for experienced candidates for the position of IT delivery manager. Thank you in advance for taking a look at the list of responsibilities and qualifications. We look forward to reviewing your resume.</w:t>
      </w:r>
    </w:p>
    <w:p>
      <w:pPr>
        <w:pStyle w:val="Heading2"/>
      </w:pPr>
      <w:bookmarkStart w:id="22" w:name="responsibilities-for-it-delivery-manager"/>
      <w:r>
        <w:t xml:space="preserve">Responsibilities for IT delivery manager</w:t>
      </w:r>
      <w:bookmarkEnd w:id="22"/>
    </w:p>
    <w:p>
      <w:pPr>
        <w:pStyle w:val="Compact"/>
        <w:numPr>
          <w:numId w:val="1001"/>
          <w:ilvl w:val="0"/>
        </w:numPr>
      </w:pPr>
      <w:r>
        <w:t xml:space="preserve">Performance management and development of the Project Managers</w:t>
      </w:r>
    </w:p>
    <w:p>
      <w:pPr>
        <w:pStyle w:val="Compact"/>
        <w:numPr>
          <w:numId w:val="1001"/>
          <w:ilvl w:val="0"/>
        </w:numPr>
      </w:pPr>
      <w:r>
        <w:t xml:space="preserve">Assign employees to specific client engagement projects with a goal of effectively balancing resource utilization needs with planning targets, skill allocation, actual utilization and staffing levels</w:t>
      </w:r>
    </w:p>
    <w:p>
      <w:pPr>
        <w:pStyle w:val="Compact"/>
        <w:numPr>
          <w:numId w:val="1001"/>
          <w:ilvl w:val="0"/>
        </w:numPr>
      </w:pPr>
      <w:r>
        <w:t xml:space="preserve">Works with the Professional Services leadership team, program / project managers and client relationship managers to identify the type of technical and business resources needed, assembling teams that are qualified to perform the work and financially aligned with project budget and schedule plans</w:t>
      </w:r>
    </w:p>
    <w:p>
      <w:pPr>
        <w:pStyle w:val="Compact"/>
        <w:numPr>
          <w:numId w:val="1001"/>
          <w:ilvl w:val="0"/>
        </w:numPr>
      </w:pPr>
      <w:r>
        <w:t xml:space="preserve">Engage in projects as early as the sales cycle and oversee them through successful delivery to customers</w:t>
      </w:r>
    </w:p>
    <w:p>
      <w:pPr>
        <w:pStyle w:val="Compact"/>
        <w:numPr>
          <w:numId w:val="1001"/>
          <w:ilvl w:val="0"/>
        </w:numPr>
      </w:pPr>
      <w:r>
        <w:t xml:space="preserve">Portfolio Management with focus on the integrated solutions rather then application solutions</w:t>
      </w:r>
    </w:p>
    <w:p>
      <w:pPr>
        <w:pStyle w:val="Compact"/>
        <w:numPr>
          <w:numId w:val="1001"/>
          <w:ilvl w:val="0"/>
        </w:numPr>
      </w:pPr>
      <w:r>
        <w:t xml:space="preserve">Manages the portfolio of projects, Project Managers and Business System Analysts for the Australian geography</w:t>
      </w:r>
    </w:p>
    <w:p>
      <w:pPr>
        <w:pStyle w:val="Compact"/>
        <w:numPr>
          <w:numId w:val="1001"/>
          <w:ilvl w:val="0"/>
        </w:numPr>
      </w:pPr>
      <w:r>
        <w:t xml:space="preserve">Resolves complex issues and conflicts and escalates to executive level where required</w:t>
      </w:r>
    </w:p>
    <w:p>
      <w:pPr>
        <w:pStyle w:val="Compact"/>
        <w:numPr>
          <w:numId w:val="1001"/>
          <w:ilvl w:val="0"/>
        </w:numPr>
      </w:pPr>
      <w:r>
        <w:t xml:space="preserve">Oversees project closure initiatives</w:t>
      </w:r>
    </w:p>
    <w:p>
      <w:pPr>
        <w:pStyle w:val="Compact"/>
        <w:numPr>
          <w:numId w:val="1001"/>
          <w:ilvl w:val="0"/>
        </w:numPr>
      </w:pPr>
      <w:r>
        <w:t xml:space="preserve">Plans and executes projects with value up to $1mm and above (benefit/cost), and at least a high level of complexity and uncertainty including managing project scope, requirements changes, multiple and competing demands and priorities determining and conveying impact on budget, time and risk using appropriate fact-based metrics / assumptions</w:t>
      </w:r>
    </w:p>
    <w:p>
      <w:pPr>
        <w:pStyle w:val="Compact"/>
        <w:numPr>
          <w:numId w:val="1001"/>
          <w:ilvl w:val="0"/>
        </w:numPr>
      </w:pPr>
      <w:r>
        <w:t xml:space="preserve">Engages Technology specific governance processes to ensure IT Risk and compliance due diligence is applied, ensuring project adheres to applicable risk and compliance procedures, as relevant to impacts resulting from the change being introduced by the project</w:t>
      </w:r>
    </w:p>
    <w:p>
      <w:pPr>
        <w:pStyle w:val="Heading2"/>
      </w:pPr>
      <w:bookmarkStart w:id="23" w:name="qualifications-for-it-delivery-manager"/>
      <w:r>
        <w:t xml:space="preserve">Qualifications for IT delivery manager</w:t>
      </w:r>
      <w:bookmarkEnd w:id="23"/>
    </w:p>
    <w:p>
      <w:pPr>
        <w:pStyle w:val="Compact"/>
        <w:numPr>
          <w:numId w:val="1002"/>
          <w:ilvl w:val="0"/>
        </w:numPr>
      </w:pPr>
      <w:r>
        <w:t xml:space="preserve">Advanced knowledge of project metrics, including gathering, reporting, trend analysis, and presentation of metrics</w:t>
      </w:r>
    </w:p>
    <w:p>
      <w:pPr>
        <w:pStyle w:val="Compact"/>
        <w:numPr>
          <w:numId w:val="1002"/>
          <w:ilvl w:val="0"/>
        </w:numPr>
      </w:pPr>
      <w:r>
        <w:t xml:space="preserve">Ability to encourage, motivate and mentor team members</w:t>
      </w:r>
    </w:p>
    <w:p>
      <w:pPr>
        <w:pStyle w:val="Compact"/>
        <w:numPr>
          <w:numId w:val="1002"/>
          <w:ilvl w:val="0"/>
        </w:numPr>
      </w:pPr>
      <w:r>
        <w:t xml:space="preserve">Postpaid Operations and Monitoring involving Service provisioning /De-provisioning in Mediation</w:t>
      </w:r>
    </w:p>
    <w:p>
      <w:pPr>
        <w:pStyle w:val="Compact"/>
        <w:numPr>
          <w:numId w:val="1002"/>
          <w:ilvl w:val="0"/>
        </w:numPr>
      </w:pPr>
      <w:r>
        <w:t xml:space="preserve">Familiarity with a variety of technologies including mainframe, distributed (UNIX and Windows), and IT infrastructure such as servers, authentication, file transfer protocols, Web 2.0</w:t>
      </w:r>
    </w:p>
    <w:p>
      <w:pPr>
        <w:pStyle w:val="Compact"/>
        <w:numPr>
          <w:numId w:val="1002"/>
          <w:ilvl w:val="0"/>
        </w:numPr>
      </w:pPr>
      <w:r>
        <w:t xml:space="preserve">Be able to handle work pressure</w:t>
      </w:r>
    </w:p>
    <w:p>
      <w:pPr>
        <w:pStyle w:val="Compact"/>
        <w:numPr>
          <w:numId w:val="1002"/>
          <w:ilvl w:val="0"/>
        </w:numPr>
      </w:pPr>
      <w:r>
        <w:t xml:space="preserve">Be able to carry out multiple assignments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2021-10-28T13:03:07Z</dcterms:created>
  <dcterms:modified xsi:type="dcterms:W3CDTF">2021-10-28T13:03:07Z</dcterms:modified>
</cp:coreProperties>
</file>