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https://www.velvetjobs.com/job-descriptions/it-business-analyst</w:t>
        </w:r>
      </w:hyperlink>
    </w:p>
    <w:p>
      <w:pPr>
        <w:pStyle w:val="Heading1"/>
      </w:pPr>
      <w:bookmarkStart w:id="21" w:name="example-of-it-business-analyst-job-description"/>
      <w:r>
        <w:t xml:space="preserve">Example of IT Business Analyst Job Description</w:t>
      </w:r>
      <w:bookmarkEnd w:id="21"/>
    </w:p>
    <w:p>
      <w:pPr>
        <w:pStyle w:val="Compact"/>
      </w:pPr>
      <w:r>
        <w:t xml:space="preserve">Our growing company is hiring for an IT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business-analyst"/>
      <w:r>
        <w:t xml:space="preserve">Responsibilities for IT business analyst</w:t>
      </w:r>
      <w:bookmarkEnd w:id="22"/>
    </w:p>
    <w:p>
      <w:pPr>
        <w:pStyle w:val="Compact"/>
        <w:numPr>
          <w:numId w:val="1001"/>
          <w:ilvl w:val="0"/>
        </w:numPr>
      </w:pPr>
      <w:r>
        <w:t xml:space="preserve">The opportunity to join a global team where you will drive multiple new projects gaining experience with several new technologies and systems</w:t>
      </w:r>
    </w:p>
    <w:p>
      <w:pPr>
        <w:pStyle w:val="Compact"/>
        <w:numPr>
          <w:numId w:val="1001"/>
          <w:ilvl w:val="0"/>
        </w:numPr>
      </w:pPr>
      <w:r>
        <w:t xml:space="preserve">Meet with Marketing &amp; Sales project stakeholders to understand requirements and timing</w:t>
      </w:r>
    </w:p>
    <w:p>
      <w:pPr>
        <w:pStyle w:val="Compact"/>
        <w:numPr>
          <w:numId w:val="1001"/>
          <w:ilvl w:val="0"/>
        </w:numPr>
      </w:pPr>
      <w:r>
        <w:t xml:space="preserve">Clearly collect and prioritize product features based on input from stakeholders</w:t>
      </w:r>
    </w:p>
    <w:p>
      <w:pPr>
        <w:pStyle w:val="Compact"/>
        <w:numPr>
          <w:numId w:val="1001"/>
          <w:ilvl w:val="0"/>
        </w:numPr>
      </w:pPr>
      <w:r>
        <w:t xml:space="preserve">Lead Agile meetings and development team to deliver value incrementally</w:t>
      </w:r>
    </w:p>
    <w:p>
      <w:pPr>
        <w:pStyle w:val="Compact"/>
        <w:numPr>
          <w:numId w:val="1001"/>
          <w:ilvl w:val="0"/>
        </w:numPr>
      </w:pPr>
      <w:r>
        <w:t xml:space="preserve">Work with global Ford and vendors to deliver innovative solutions on rapid project timing</w:t>
      </w:r>
    </w:p>
    <w:p>
      <w:pPr>
        <w:pStyle w:val="Compact"/>
        <w:numPr>
          <w:numId w:val="1001"/>
          <w:ilvl w:val="0"/>
        </w:numPr>
      </w:pPr>
      <w:r>
        <w:t xml:space="preserve">Oversees the delivery of Ford Credit features across a range of global stakeholders including Ford Credit, Ford, and agency partners</w:t>
      </w:r>
    </w:p>
    <w:p>
      <w:pPr>
        <w:pStyle w:val="Compact"/>
        <w:numPr>
          <w:numId w:val="1001"/>
          <w:ilvl w:val="0"/>
        </w:numPr>
      </w:pPr>
      <w:r>
        <w:t xml:space="preserve">Actively participates in governance meetings</w:t>
      </w:r>
    </w:p>
    <w:p>
      <w:pPr>
        <w:pStyle w:val="Compact"/>
        <w:numPr>
          <w:numId w:val="1001"/>
          <w:ilvl w:val="0"/>
        </w:numPr>
      </w:pPr>
      <w:r>
        <w:t xml:space="preserve">Manages project dependencies and proactively highlights concerns</w:t>
      </w:r>
    </w:p>
    <w:p>
      <w:pPr>
        <w:pStyle w:val="Compact"/>
        <w:numPr>
          <w:numId w:val="1001"/>
          <w:ilvl w:val="0"/>
        </w:numPr>
      </w:pPr>
      <w:r>
        <w:t xml:space="preserve">Ensures tasks and responsibilities are assigned to appropriate project team members</w:t>
      </w:r>
    </w:p>
    <w:p>
      <w:pPr>
        <w:pStyle w:val="Compact"/>
        <w:numPr>
          <w:numId w:val="1001"/>
          <w:ilvl w:val="0"/>
        </w:numPr>
      </w:pPr>
      <w:r>
        <w:t xml:space="preserve">Interfaces with Ford teams to coordinate services, resolve issues, and coordinate changes</w:t>
      </w:r>
    </w:p>
    <w:p>
      <w:pPr>
        <w:pStyle w:val="Heading2"/>
      </w:pPr>
      <w:bookmarkStart w:id="23" w:name="qualifications-for-it-business-analyst"/>
      <w:r>
        <w:t xml:space="preserve">Qualifications for IT business analyst</w:t>
      </w:r>
      <w:bookmarkEnd w:id="23"/>
    </w:p>
    <w:p>
      <w:pPr>
        <w:pStyle w:val="Compact"/>
        <w:numPr>
          <w:numId w:val="1002"/>
          <w:ilvl w:val="0"/>
        </w:numPr>
      </w:pPr>
      <w:r>
        <w:t xml:space="preserve">Works independently as the lead business analyst role and coaches/ guides members within area of expertise</w:t>
      </w:r>
    </w:p>
    <w:p>
      <w:pPr>
        <w:pStyle w:val="Compact"/>
        <w:numPr>
          <w:numId w:val="1002"/>
          <w:ilvl w:val="0"/>
        </w:numPr>
      </w:pPr>
      <w:r>
        <w:t xml:space="preserve">Ensure the Credit Risk System is supported and enhanced in an effective, timely and cost-effective manner</w:t>
      </w:r>
    </w:p>
    <w:p>
      <w:pPr>
        <w:pStyle w:val="Compact"/>
        <w:numPr>
          <w:numId w:val="1002"/>
          <w:ilvl w:val="0"/>
        </w:numPr>
      </w:pPr>
      <w:r>
        <w:t xml:space="preserve">Strong aptitude for quickly learning new concepts and technology</w:t>
      </w:r>
    </w:p>
    <w:p>
      <w:pPr>
        <w:pStyle w:val="Compact"/>
        <w:numPr>
          <w:numId w:val="1002"/>
          <w:ilvl w:val="0"/>
        </w:numPr>
      </w:pPr>
      <w:r>
        <w:t xml:space="preserve">Bachelors (degree in Information Technology Management or Computer Science an asset)</w:t>
      </w:r>
    </w:p>
    <w:p>
      <w:pPr>
        <w:pStyle w:val="Compact"/>
        <w:numPr>
          <w:numId w:val="1002"/>
          <w:ilvl w:val="0"/>
        </w:numPr>
      </w:pPr>
      <w:r>
        <w:t xml:space="preserve">Basic familiarity with SDLC, requirements gathering and management concepts and processes, Business Analysis</w:t>
      </w:r>
    </w:p>
    <w:p>
      <w:pPr>
        <w:pStyle w:val="Compact"/>
        <w:numPr>
          <w:numId w:val="1002"/>
          <w:ilvl w:val="0"/>
        </w:numPr>
      </w:pPr>
      <w:r>
        <w:t xml:space="preserve">Quick learner and able to work in a team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2021-10-28T13:28:27Z</dcterms:created>
  <dcterms:modified xsi:type="dcterms:W3CDTF">2021-10-28T13:28:27Z</dcterms:modified>
</cp:coreProperties>
</file>