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https://www.velvetjobs.com/job-descriptions/it-audit-senior</w:t>
        </w:r>
      </w:hyperlink>
    </w:p>
    <w:p>
      <w:pPr>
        <w:pStyle w:val="Heading1"/>
      </w:pPr>
      <w:bookmarkStart w:id="21" w:name="example-of-it-audit-senior-job-description"/>
      <w:r>
        <w:t xml:space="preserve">Example of IT Audit Senior Job Description</w:t>
      </w:r>
      <w:bookmarkEnd w:id="21"/>
    </w:p>
    <w:p>
      <w:pPr>
        <w:pStyle w:val="Compact"/>
      </w:pPr>
      <w:r>
        <w:t xml:space="preserve">Our innovative and growing company is looking for an IT audit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udit-senior"/>
      <w:r>
        <w:t xml:space="preserve">Responsibilities for IT audit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execution of the IT Audit plan, based on an understanding of our business and risk exposures</w:t>
      </w:r>
    </w:p>
    <w:p>
      <w:pPr>
        <w:pStyle w:val="Compact"/>
        <w:numPr>
          <w:numId w:val="1001"/>
          <w:ilvl w:val="0"/>
        </w:numPr>
      </w:pPr>
      <w:r>
        <w:t xml:space="preserve">Perform fieldwork in an efficient and timely manner and create work products of high quality in accordance with the Internal Audit charter, IIA and ISACA standards and professional best practices</w:t>
      </w:r>
    </w:p>
    <w:p>
      <w:pPr>
        <w:pStyle w:val="Compact"/>
        <w:numPr>
          <w:numId w:val="1001"/>
          <w:ilvl w:val="0"/>
        </w:numPr>
      </w:pPr>
      <w:r>
        <w:t xml:space="preserve">Assist audit lead with audit closure, report issuance and updating of audit repository</w:t>
      </w:r>
    </w:p>
    <w:p>
      <w:pPr>
        <w:pStyle w:val="Compact"/>
        <w:numPr>
          <w:numId w:val="1001"/>
          <w:ilvl w:val="0"/>
        </w:numPr>
      </w:pPr>
      <w:r>
        <w:t xml:space="preserve">Periodically work with the IT compliance team to follow-up and close management’s risk mitigation plans and remediation actions</w:t>
      </w:r>
    </w:p>
    <w:p>
      <w:pPr>
        <w:pStyle w:val="Compact"/>
        <w:numPr>
          <w:numId w:val="1001"/>
          <w:ilvl w:val="0"/>
        </w:numPr>
      </w:pPr>
      <w:r>
        <w:t xml:space="preserve">Stay up to date on leading security trends, IT audit practices</w:t>
      </w:r>
    </w:p>
    <w:p>
      <w:pPr>
        <w:pStyle w:val="Compact"/>
        <w:numPr>
          <w:numId w:val="1001"/>
          <w:ilvl w:val="0"/>
        </w:numPr>
      </w:pPr>
      <w:r>
        <w:t xml:space="preserve">Actively participate and support team and professional development activities as agreed with Audit Director – for ex., conducting benchmarking exercises, training and certification, and ongoing engagement in local IIA/ ISACA chapters</w:t>
      </w:r>
    </w:p>
    <w:p>
      <w:pPr>
        <w:pStyle w:val="Compact"/>
        <w:numPr>
          <w:numId w:val="1001"/>
          <w:ilvl w:val="0"/>
        </w:numPr>
      </w:pPr>
      <w:r>
        <w:t xml:space="preserve">Review engagement level risk assessment</w:t>
      </w:r>
    </w:p>
    <w:p>
      <w:pPr>
        <w:pStyle w:val="Compact"/>
        <w:numPr>
          <w:numId w:val="1001"/>
          <w:ilvl w:val="0"/>
        </w:numPr>
      </w:pPr>
      <w:r>
        <w:t xml:space="preserve">Reports to the Internal Audit Manager to assist in the execution of financial and operational related audits (approximately 50% of the time)</w:t>
      </w:r>
    </w:p>
    <w:p>
      <w:pPr>
        <w:pStyle w:val="Compact"/>
        <w:numPr>
          <w:numId w:val="1001"/>
          <w:ilvl w:val="0"/>
        </w:numPr>
      </w:pPr>
      <w:r>
        <w:t xml:space="preserve">Support a cohesive team and positive work environment that is consistent with TDBFG's Guiding Principles and Leadership Profile while supporting innovation, creativity and collaboration</w:t>
      </w:r>
    </w:p>
    <w:p>
      <w:pPr>
        <w:pStyle w:val="Compact"/>
        <w:numPr>
          <w:numId w:val="1001"/>
          <w:ilvl w:val="0"/>
        </w:numPr>
      </w:pPr>
      <w:r>
        <w:t xml:space="preserve">Support audit management and other team members in the achievement of individual, divisional and team goals</w:t>
      </w:r>
    </w:p>
    <w:p>
      <w:pPr>
        <w:pStyle w:val="Heading2"/>
      </w:pPr>
      <w:bookmarkStart w:id="23" w:name="qualifications-for-it-audit-senior"/>
      <w:r>
        <w:t xml:space="preserve">Qualifications for IT audit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or a good appreciation of IT risks and what constitutes best practice with regards to IT controls</w:t>
      </w:r>
    </w:p>
    <w:p>
      <w:pPr>
        <w:pStyle w:val="Compact"/>
        <w:numPr>
          <w:numId w:val="1002"/>
          <w:ilvl w:val="0"/>
        </w:numPr>
      </w:pPr>
      <w:r>
        <w:t xml:space="preserve">Strong technical abilities in audit methodologies, combined with strong business acumen</w:t>
      </w:r>
    </w:p>
    <w:p>
      <w:pPr>
        <w:pStyle w:val="Compact"/>
        <w:numPr>
          <w:numId w:val="1002"/>
          <w:ilvl w:val="0"/>
        </w:numPr>
      </w:pPr>
      <w:r>
        <w:t xml:space="preserve">Have a sound technical understanding of IT issues surrounding the sector</w:t>
      </w:r>
    </w:p>
    <w:p>
      <w:pPr>
        <w:pStyle w:val="Compact"/>
        <w:numPr>
          <w:numId w:val="1002"/>
          <w:ilvl w:val="0"/>
        </w:numPr>
      </w:pPr>
      <w:r>
        <w:t xml:space="preserve">Strong orientation toward internal control, risk assessment and operational auditing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Systems, Engineering, Accounting, Finance,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3 years' experience conducting IT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2021-10-28T13:35:50Z</dcterms:created>
  <dcterms:modified xsi:type="dcterms:W3CDTF">2021-10-28T13:35:50Z</dcterms:modified>
</cp:coreProperties>
</file>