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https://www.velvetjobs.com/job-descriptions/it-audit-manager</w:t>
        </w:r>
      </w:hyperlink>
    </w:p>
    <w:p>
      <w:pPr>
        <w:pStyle w:val="Heading1"/>
      </w:pPr>
      <w:bookmarkStart w:id="21" w:name="example-of-it-audit-manager-job-description"/>
      <w:r>
        <w:t xml:space="preserve">Example of IT Audit Manager Job Description</w:t>
      </w:r>
      <w:bookmarkEnd w:id="21"/>
    </w:p>
    <w:p>
      <w:pPr>
        <w:pStyle w:val="Compact"/>
      </w:pPr>
      <w:r>
        <w:t xml:space="preserve">Our innovative and growing company is looking to fill the role of IT audit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udit-manager"/>
      <w:r>
        <w:t xml:space="preserve">Responsibilities for IT audit manager</w:t>
      </w:r>
      <w:bookmarkEnd w:id="22"/>
    </w:p>
    <w:p>
      <w:pPr>
        <w:pStyle w:val="Compact"/>
        <w:numPr>
          <w:numId w:val="1001"/>
          <w:ilvl w:val="0"/>
        </w:numPr>
      </w:pPr>
      <w:r>
        <w:t xml:space="preserve">Prepare and present deliverables and business process improvement opportunities to clients</w:t>
      </w:r>
    </w:p>
    <w:p>
      <w:pPr>
        <w:pStyle w:val="Compact"/>
        <w:numPr>
          <w:numId w:val="1001"/>
          <w:ilvl w:val="0"/>
        </w:numPr>
      </w:pPr>
      <w:r>
        <w:t xml:space="preserve">Design and oversee methodologies, tools, business process design, and develop opportunities for IT services that achieve strong customer satisfaction</w:t>
      </w:r>
    </w:p>
    <w:p>
      <w:pPr>
        <w:pStyle w:val="Compact"/>
        <w:numPr>
          <w:numId w:val="1001"/>
          <w:ilvl w:val="0"/>
        </w:numPr>
      </w:pPr>
      <w:r>
        <w:t xml:space="preserve">Provides business problem solving capabilities using consulting methodologies to assess process and system challenges and makes recommendations for improvement</w:t>
      </w:r>
    </w:p>
    <w:p>
      <w:pPr>
        <w:pStyle w:val="Compact"/>
        <w:numPr>
          <w:numId w:val="1001"/>
          <w:ilvl w:val="0"/>
        </w:numPr>
      </w:pPr>
      <w:r>
        <w:t xml:space="preserve">Support Internal Audit in providing management, the board and the regulators assurance of compliance with SOX regulations</w:t>
      </w:r>
    </w:p>
    <w:p>
      <w:pPr>
        <w:pStyle w:val="Compact"/>
        <w:numPr>
          <w:numId w:val="1001"/>
          <w:ilvl w:val="0"/>
        </w:numPr>
      </w:pPr>
      <w:r>
        <w:t xml:space="preserve">Perform and /or manage individuals in delivering a portfolio of high quality audits</w:t>
      </w:r>
    </w:p>
    <w:p>
      <w:pPr>
        <w:pStyle w:val="Compact"/>
        <w:numPr>
          <w:numId w:val="1001"/>
          <w:ilvl w:val="0"/>
        </w:numPr>
      </w:pPr>
      <w:r>
        <w:t xml:space="preserve">Establish and maintain effective relationships with middle and senior level IT Management across the firm</w:t>
      </w:r>
    </w:p>
    <w:p>
      <w:pPr>
        <w:pStyle w:val="Compact"/>
        <w:numPr>
          <w:numId w:val="1001"/>
          <w:ilvl w:val="0"/>
        </w:numPr>
      </w:pPr>
      <w:r>
        <w:t xml:space="preserve">Produce effective reports and opinions</w:t>
      </w:r>
    </w:p>
    <w:p>
      <w:pPr>
        <w:pStyle w:val="Compact"/>
        <w:numPr>
          <w:numId w:val="1001"/>
          <w:ilvl w:val="0"/>
        </w:numPr>
      </w:pPr>
      <w:r>
        <w:t xml:space="preserve">Respond to and complete ad hoc business requests</w:t>
      </w:r>
    </w:p>
    <w:p>
      <w:pPr>
        <w:pStyle w:val="Compact"/>
        <w:numPr>
          <w:numId w:val="1001"/>
          <w:ilvl w:val="0"/>
        </w:numPr>
      </w:pPr>
      <w:r>
        <w:t xml:space="preserve">The successful candidate will be the internal audit lead for IT Operations and technology initiatives in any of the operating units in The Company</w:t>
      </w:r>
    </w:p>
    <w:p>
      <w:pPr>
        <w:pStyle w:val="Compact"/>
        <w:numPr>
          <w:numId w:val="1001"/>
          <w:ilvl w:val="0"/>
        </w:numPr>
      </w:pPr>
      <w:r>
        <w:t xml:space="preserve">Perform audits in accordance with standards and procedures and ensure that the quality of audits meets expected standards</w:t>
      </w:r>
    </w:p>
    <w:p>
      <w:pPr>
        <w:pStyle w:val="Heading2"/>
      </w:pPr>
      <w:bookmarkStart w:id="23" w:name="qualifications-for-it-audit-manager"/>
      <w:r>
        <w:t xml:space="preserve">Qualifications for IT audit manager</w:t>
      </w:r>
      <w:bookmarkEnd w:id="23"/>
    </w:p>
    <w:p>
      <w:pPr>
        <w:pStyle w:val="Compact"/>
        <w:numPr>
          <w:numId w:val="1002"/>
          <w:ilvl w:val="0"/>
        </w:numPr>
      </w:pPr>
      <w:r>
        <w:t xml:space="preserve">Knowledge of IT &amp; IT Audit Frameworks/Methdologies (ITIL</w:t>
      </w:r>
    </w:p>
    <w:p>
      <w:pPr>
        <w:pStyle w:val="Compact"/>
        <w:numPr>
          <w:numId w:val="1002"/>
          <w:ilvl w:val="0"/>
        </w:numPr>
      </w:pPr>
      <w:r>
        <w:t xml:space="preserve">7-10 years of full-time work experience in IT audit or IT risk management</w:t>
      </w:r>
    </w:p>
    <w:p>
      <w:pPr>
        <w:pStyle w:val="Compact"/>
        <w:numPr>
          <w:numId w:val="1002"/>
          <w:ilvl w:val="0"/>
        </w:numPr>
      </w:pPr>
      <w:r>
        <w:t xml:space="preserve">Experience building and executing IT audits</w:t>
      </w:r>
    </w:p>
    <w:p>
      <w:pPr>
        <w:pStyle w:val="Compact"/>
        <w:numPr>
          <w:numId w:val="1002"/>
          <w:ilvl w:val="0"/>
        </w:numPr>
      </w:pPr>
      <w:r>
        <w:t xml:space="preserve">Proficient in managing concurrent projects and leading multi-member teams</w:t>
      </w:r>
    </w:p>
    <w:p>
      <w:pPr>
        <w:pStyle w:val="Compact"/>
        <w:numPr>
          <w:numId w:val="1002"/>
          <w:ilvl w:val="0"/>
        </w:numPr>
      </w:pPr>
      <w:r>
        <w:t xml:space="preserve">Proficient in providing constructive and results-oriented feedback</w:t>
      </w:r>
    </w:p>
    <w:p>
      <w:pPr>
        <w:pStyle w:val="Compact"/>
        <w:numPr>
          <w:numId w:val="1002"/>
          <w:ilvl w:val="0"/>
        </w:numPr>
      </w:pPr>
      <w:r>
        <w:t xml:space="preserve">Proficient in risk theory and risk-based application as it applies to business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udi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udi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2021-10-28T13:02:16Z</dcterms:created>
  <dcterms:modified xsi:type="dcterms:W3CDTF">2021-10-28T13:02:16Z</dcterms:modified>
</cp:coreProperties>
</file>