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https://www.velvetjobs.com/job-descriptions/it-advisory</w:t>
        </w:r>
      </w:hyperlink>
    </w:p>
    <w:p>
      <w:pPr>
        <w:pStyle w:val="Heading1"/>
      </w:pPr>
      <w:bookmarkStart w:id="21" w:name="example-of-it-advisory-job-description"/>
      <w:r>
        <w:t xml:space="preserve">Example of IT Advisory Job Description</w:t>
      </w:r>
      <w:bookmarkEnd w:id="21"/>
    </w:p>
    <w:p>
      <w:pPr>
        <w:pStyle w:val="Compact"/>
      </w:pPr>
      <w:r>
        <w:t xml:space="preserve">Our innovative and growing company is looking for an IT advisory. If you are looking for an exciting place to work, please take a look at the list of qualifications below.</w:t>
      </w:r>
    </w:p>
    <w:p>
      <w:pPr>
        <w:pStyle w:val="Heading2"/>
      </w:pPr>
      <w:bookmarkStart w:id="22" w:name="responsibilities-for-it-advisory"/>
      <w:r>
        <w:t xml:space="preserve">Responsibilities for IT advisory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Conduct Business Process Reviews</w:t>
      </w:r>
    </w:p>
    <w:p>
      <w:pPr>
        <w:pStyle w:val="Compact"/>
        <w:numPr>
          <w:numId w:val="1001"/>
          <w:ilvl w:val="0"/>
        </w:numPr>
      </w:pPr>
      <w:r>
        <w:t xml:space="preserve">Participate in all stages of IT internal audits or IT consulting engagements</w:t>
      </w:r>
    </w:p>
    <w:p>
      <w:pPr>
        <w:pStyle w:val="Compact"/>
        <w:numPr>
          <w:numId w:val="1001"/>
          <w:ilvl w:val="0"/>
        </w:numPr>
      </w:pPr>
      <w:r>
        <w:t xml:space="preserve">Provide recommendations to address client risks</w:t>
      </w:r>
    </w:p>
    <w:p>
      <w:pPr>
        <w:pStyle w:val="Compact"/>
        <w:numPr>
          <w:numId w:val="1001"/>
          <w:ilvl w:val="0"/>
        </w:numPr>
      </w:pPr>
      <w:r>
        <w:t xml:space="preserve">Assist NYLIM and its investment boutique subsidiaries with their assessment and remediation efforts and enhancing areas that require control improvements</w:t>
      </w:r>
    </w:p>
    <w:p>
      <w:pPr>
        <w:pStyle w:val="Compact"/>
        <w:numPr>
          <w:numId w:val="1001"/>
          <w:ilvl w:val="0"/>
        </w:numPr>
      </w:pPr>
      <w:r>
        <w:t xml:space="preserve">Assist in aligning NYLIM Subsidiaries to the IT Risk and Control capabilities of the parent organization, NYL Corporate</w:t>
      </w:r>
    </w:p>
    <w:p>
      <w:pPr>
        <w:pStyle w:val="Compact"/>
        <w:numPr>
          <w:numId w:val="1001"/>
          <w:ilvl w:val="0"/>
        </w:numPr>
      </w:pPr>
      <w:r>
        <w:t xml:space="preserve">Validate asset and control risk remediation actions for completeness and sustainability</w:t>
      </w:r>
    </w:p>
    <w:p>
      <w:pPr>
        <w:pStyle w:val="Compact"/>
        <w:numPr>
          <w:numId w:val="1001"/>
          <w:ilvl w:val="0"/>
        </w:numPr>
      </w:pPr>
      <w:r>
        <w:t xml:space="preserve">Liaise with business, technology and other corporate areas as needed</w:t>
      </w:r>
    </w:p>
    <w:p>
      <w:pPr>
        <w:pStyle w:val="Compact"/>
        <w:numPr>
          <w:numId w:val="1001"/>
          <w:ilvl w:val="0"/>
        </w:numPr>
      </w:pPr>
      <w:r>
        <w:t xml:space="preserve">Maintain deep understanding of organizational objectives, interactions, issues and risks</w:t>
      </w:r>
    </w:p>
    <w:p>
      <w:pPr>
        <w:pStyle w:val="Compact"/>
        <w:numPr>
          <w:numId w:val="1001"/>
          <w:ilvl w:val="0"/>
        </w:numPr>
      </w:pPr>
      <w:r>
        <w:t xml:space="preserve">Work with other 1st and 2nd Line of Defense Risk Assessment staff, as needed</w:t>
      </w:r>
    </w:p>
    <w:p>
      <w:pPr>
        <w:pStyle w:val="Compact"/>
        <w:numPr>
          <w:numId w:val="1001"/>
          <w:ilvl w:val="0"/>
        </w:numPr>
      </w:pPr>
      <w:r>
        <w:t xml:space="preserve">Build, develop and manage teams to meet the strategic goals of the national IT Advisory RAS practice</w:t>
      </w:r>
    </w:p>
    <w:p>
      <w:pPr>
        <w:pStyle w:val="Heading2"/>
      </w:pPr>
      <w:bookmarkStart w:id="23" w:name="qualifications-for-it-advisory"/>
      <w:r>
        <w:t xml:space="preserve">Qualifications for IT advisory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Minimum 3 years of experience in IT Audit, IT Security, Information Risk Management, IT Governance or other IT Compliance related work</w:t>
      </w:r>
    </w:p>
    <w:p>
      <w:pPr>
        <w:pStyle w:val="Compact"/>
        <w:numPr>
          <w:numId w:val="1002"/>
          <w:ilvl w:val="0"/>
        </w:numPr>
      </w:pPr>
      <w:r>
        <w:t xml:space="preserve">Minimum 3 years of experience with IT internal controls and their applicability with regards to financial reporting and information systems support processes</w:t>
      </w:r>
    </w:p>
    <w:p>
      <w:pPr>
        <w:pStyle w:val="Compact"/>
        <w:numPr>
          <w:numId w:val="1002"/>
          <w:ilvl w:val="0"/>
        </w:numPr>
      </w:pPr>
      <w:r>
        <w:t xml:space="preserve">Minimum 2 years of experience with ERP systems such as SAP, Oracle, PeopleSoft, JDE and MS Dynamics</w:t>
      </w:r>
    </w:p>
    <w:p>
      <w:pPr>
        <w:pStyle w:val="Compact"/>
        <w:numPr>
          <w:numId w:val="1002"/>
          <w:ilvl w:val="0"/>
        </w:numPr>
      </w:pPr>
      <w:r>
        <w:t xml:space="preserve">Bachelors in MIS, Computer Science, or Accounting</w:t>
      </w:r>
    </w:p>
    <w:p>
      <w:pPr>
        <w:pStyle w:val="Compact"/>
        <w:numPr>
          <w:numId w:val="1002"/>
          <w:ilvl w:val="0"/>
        </w:numPr>
      </w:pPr>
      <w:r>
        <w:t xml:space="preserve">Minimum 3 years of professional experience in Public Accounting, Risk Advisory/IT Consulting, or IT Audit</w:t>
      </w:r>
    </w:p>
    <w:p>
      <w:pPr>
        <w:pStyle w:val="Compact"/>
        <w:numPr>
          <w:numId w:val="1002"/>
          <w:ilvl w:val="0"/>
        </w:numPr>
      </w:pPr>
      <w:r>
        <w:t xml:space="preserve">CISA, CIA, CISM, CISSP, and/or CPA designation(s) preferred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it-advisory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it-advisory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2021-10-28T13:33:54Z</dcterms:created>
  <dcterms:modified xsi:type="dcterms:W3CDTF">2021-10-28T13:33:54Z</dcterms:modified>
</cp:coreProperties>
</file>