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https://www.velvetjobs.com/job-descriptions/iot-architect</w:t>
        </w:r>
      </w:hyperlink>
    </w:p>
    <w:p>
      <w:pPr>
        <w:pStyle w:val="Heading1"/>
      </w:pPr>
      <w:bookmarkStart w:id="21" w:name="example-of-iot-architect-job-description"/>
      <w:r>
        <w:t xml:space="preserve">Example of IoT Architect Job Description</w:t>
      </w:r>
      <w:bookmarkEnd w:id="21"/>
    </w:p>
    <w:p>
      <w:pPr>
        <w:pStyle w:val="Compact"/>
      </w:pPr>
      <w:r>
        <w:t xml:space="preserve">Our company is looking for an iot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ot-architect"/>
      <w:r>
        <w:t xml:space="preserve">Responsibilities for iot architect</w:t>
      </w:r>
      <w:bookmarkEnd w:id="22"/>
    </w:p>
    <w:p>
      <w:pPr>
        <w:pStyle w:val="Compact"/>
        <w:numPr>
          <w:numId w:val="1001"/>
          <w:ilvl w:val="0"/>
        </w:numPr>
      </w:pPr>
      <w:r>
        <w:t xml:space="preserve">Manages the technical team and utilization of resources</w:t>
      </w:r>
    </w:p>
    <w:p>
      <w:pPr>
        <w:pStyle w:val="Compact"/>
        <w:numPr>
          <w:numId w:val="1001"/>
          <w:ilvl w:val="0"/>
        </w:numPr>
      </w:pPr>
      <w:r>
        <w:t xml:space="preserve">Reviews and provides progress updates with management</w:t>
      </w:r>
    </w:p>
    <w:p>
      <w:pPr>
        <w:pStyle w:val="Compact"/>
        <w:numPr>
          <w:numId w:val="1001"/>
          <w:ilvl w:val="0"/>
        </w:numPr>
      </w:pPr>
      <w:r>
        <w:t xml:space="preserve">Identifies, evaluates, and implements new service approaches and concepts to exceed customer expectations, improve service levels, and streamline workflows</w:t>
      </w:r>
    </w:p>
    <w:p>
      <w:pPr>
        <w:pStyle w:val="Compact"/>
        <w:numPr>
          <w:numId w:val="1001"/>
          <w:ilvl w:val="0"/>
        </w:numPr>
      </w:pPr>
      <w:r>
        <w:t xml:space="preserve">Assigns responsibilities and establishes and maintains communications between sales, marketing, and other staff</w:t>
      </w:r>
    </w:p>
    <w:p>
      <w:pPr>
        <w:pStyle w:val="Compact"/>
        <w:numPr>
          <w:numId w:val="1001"/>
          <w:ilvl w:val="0"/>
        </w:numPr>
      </w:pPr>
      <w:r>
        <w:t xml:space="preserve">Establishes and maintains positive relationships with customers, manufacturers’ representatives, and suppliers</w:t>
      </w:r>
    </w:p>
    <w:p>
      <w:pPr>
        <w:pStyle w:val="Compact"/>
        <w:numPr>
          <w:numId w:val="1001"/>
          <w:ilvl w:val="0"/>
        </w:numPr>
      </w:pPr>
      <w:r>
        <w:t xml:space="preserve">Brings together and deploys the individuals, processes and resources to meet supplier needs</w:t>
      </w:r>
    </w:p>
    <w:p>
      <w:pPr>
        <w:pStyle w:val="Compact"/>
        <w:numPr>
          <w:numId w:val="1001"/>
          <w:ilvl w:val="0"/>
        </w:numPr>
      </w:pPr>
      <w:r>
        <w:t xml:space="preserve">Encourages and supports staff training efforts to ensure currency of knowledge for successful product development</w:t>
      </w:r>
    </w:p>
    <w:p>
      <w:pPr>
        <w:pStyle w:val="Compact"/>
        <w:numPr>
          <w:numId w:val="1001"/>
          <w:ilvl w:val="0"/>
        </w:numPr>
      </w:pPr>
      <w:r>
        <w:t xml:space="preserve">Educate and collaborate with internal and external resources on capabilities and limitations of technologies across the IoT ecosystem</w:t>
      </w:r>
    </w:p>
    <w:p>
      <w:pPr>
        <w:pStyle w:val="Compact"/>
        <w:numPr>
          <w:numId w:val="1001"/>
          <w:ilvl w:val="0"/>
        </w:numPr>
      </w:pPr>
      <w:r>
        <w:t xml:space="preserve">Be a subject matter expert about products, applications, technical service, market conditions, competitive activities, advertising and promotional trends through the reading of pertinent literature and consulting with marketing and technical services</w:t>
      </w:r>
    </w:p>
    <w:p>
      <w:pPr>
        <w:pStyle w:val="Compact"/>
        <w:numPr>
          <w:numId w:val="1001"/>
          <w:ilvl w:val="0"/>
        </w:numPr>
      </w:pPr>
      <w:r>
        <w:t xml:space="preserve">Conduct presentations online and in-person to existing and potential customers</w:t>
      </w:r>
    </w:p>
    <w:p>
      <w:pPr>
        <w:pStyle w:val="Heading2"/>
      </w:pPr>
      <w:bookmarkStart w:id="23" w:name="qualifications-for-iot-architect"/>
      <w:r>
        <w:t xml:space="preserve">Qualifications for iot architect</w:t>
      </w:r>
      <w:bookmarkEnd w:id="23"/>
    </w:p>
    <w:p>
      <w:pPr>
        <w:pStyle w:val="Compact"/>
        <w:numPr>
          <w:numId w:val="1002"/>
          <w:ilvl w:val="0"/>
        </w:numPr>
      </w:pPr>
      <w:r>
        <w:t xml:space="preserve">Experience in specific IoT / embedded / M2M industry</w:t>
      </w:r>
    </w:p>
    <w:p>
      <w:pPr>
        <w:pStyle w:val="Compact"/>
        <w:numPr>
          <w:numId w:val="1002"/>
          <w:ilvl w:val="0"/>
        </w:numPr>
      </w:pPr>
      <w:r>
        <w:t xml:space="preserve">This role will be in the field to engage targeted customers directly through email, in/outbound calling, online meetings, face to face presentations, to achieve objectives of sales growth, greater adoption, accelerating sales and implementations</w:t>
      </w:r>
    </w:p>
    <w:p>
      <w:pPr>
        <w:pStyle w:val="Compact"/>
        <w:numPr>
          <w:numId w:val="1002"/>
          <w:ilvl w:val="0"/>
        </w:numPr>
      </w:pPr>
      <w:r>
        <w:t xml:space="preserve">Bachelors Degree in Engineering, Building Construction, Computer Science, Business or Technical Degree Required or 10+ years of relevant work experience with a H.S</w:t>
      </w:r>
    </w:p>
    <w:p>
      <w:pPr>
        <w:pStyle w:val="Compact"/>
        <w:numPr>
          <w:numId w:val="1002"/>
          <w:ilvl w:val="0"/>
        </w:numPr>
      </w:pPr>
      <w:r>
        <w:t xml:space="preserve">May be required to attain practice related certs</w:t>
      </w:r>
    </w:p>
    <w:p>
      <w:pPr>
        <w:pStyle w:val="Compact"/>
        <w:numPr>
          <w:numId w:val="1002"/>
          <w:ilvl w:val="0"/>
        </w:numPr>
      </w:pPr>
      <w:r>
        <w:t xml:space="preserve">Owns corrective action and follow up to ensure timely resolution</w:t>
      </w:r>
    </w:p>
    <w:p>
      <w:pPr>
        <w:pStyle w:val="Compact"/>
        <w:numPr>
          <w:numId w:val="1002"/>
          <w:ilvl w:val="0"/>
        </w:numPr>
      </w:pPr>
      <w:r>
        <w:t xml:space="preserve">Will provide short-form, non-certification based on-demand training to resellers on a regular basis to advance sales understanding within the partner community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o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o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2021-10-28T13:12:59Z</dcterms:created>
  <dcterms:modified xsi:type="dcterms:W3CDTF">2021-10-28T13:12:59Z</dcterms:modified>
</cp:coreProperties>
</file>