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https://www.velvetjobs.com/job-descriptions/investor-relations</w:t>
        </w:r>
      </w:hyperlink>
    </w:p>
    <w:p>
      <w:pPr>
        <w:pStyle w:val="Heading1"/>
      </w:pPr>
      <w:bookmarkStart w:id="21" w:name="example-of-investor-relations-job-description"/>
      <w:r>
        <w:t xml:space="preserve">Example of Investor Relations Job Description</w:t>
      </w:r>
      <w:bookmarkEnd w:id="21"/>
    </w:p>
    <w:p>
      <w:pPr>
        <w:pStyle w:val="Compact"/>
      </w:pPr>
      <w:r>
        <w:t xml:space="preserve">Our company is looking to fill the role of investor relations.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or-relations"/>
      <w:r>
        <w:t xml:space="preserve">Responsibilities for investor relations</w:t>
      </w:r>
      <w:bookmarkEnd w:id="22"/>
    </w:p>
    <w:p>
      <w:pPr>
        <w:pStyle w:val="Compact"/>
        <w:numPr>
          <w:numId w:val="1001"/>
          <w:ilvl w:val="0"/>
        </w:numPr>
      </w:pPr>
      <w:r>
        <w:t xml:space="preserve">Effectively communicate the company’s operational and financial performance, while establishing realistic expectations for future performance</w:t>
      </w:r>
    </w:p>
    <w:p>
      <w:pPr>
        <w:pStyle w:val="Compact"/>
        <w:numPr>
          <w:numId w:val="1001"/>
          <w:ilvl w:val="0"/>
        </w:numPr>
      </w:pPr>
      <w:r>
        <w:t xml:space="preserve">Stay apprised of market opinions, attitudes and reactions to company issues and keep management informed</w:t>
      </w:r>
    </w:p>
    <w:p>
      <w:pPr>
        <w:pStyle w:val="Compact"/>
        <w:numPr>
          <w:numId w:val="1001"/>
          <w:ilvl w:val="0"/>
        </w:numPr>
      </w:pPr>
      <w:r>
        <w:t xml:space="preserve">Target potential shareholders by conducting financial analysis and market research</w:t>
      </w:r>
    </w:p>
    <w:p>
      <w:pPr>
        <w:pStyle w:val="Compact"/>
        <w:numPr>
          <w:numId w:val="1001"/>
          <w:ilvl w:val="0"/>
        </w:numPr>
      </w:pPr>
      <w:r>
        <w:t xml:space="preserve">Organize and participate in programs such as company-sponsored shareholder meetings, one-on-one investor and analyst visits, marketing road shows, investor conferences and press conferences</w:t>
      </w:r>
    </w:p>
    <w:p>
      <w:pPr>
        <w:pStyle w:val="Compact"/>
        <w:numPr>
          <w:numId w:val="1001"/>
          <w:ilvl w:val="0"/>
        </w:numPr>
      </w:pPr>
      <w:r>
        <w:t xml:space="preserve">Maintain database of North American investors</w:t>
      </w:r>
    </w:p>
    <w:p>
      <w:pPr>
        <w:pStyle w:val="Compact"/>
        <w:numPr>
          <w:numId w:val="1001"/>
          <w:ilvl w:val="0"/>
        </w:numPr>
      </w:pPr>
      <w:r>
        <w:t xml:space="preserve">Reviewing and editing quarterly reports and letters</w:t>
      </w:r>
    </w:p>
    <w:p>
      <w:pPr>
        <w:pStyle w:val="Compact"/>
        <w:numPr>
          <w:numId w:val="1001"/>
          <w:ilvl w:val="0"/>
        </w:numPr>
      </w:pPr>
      <w:r>
        <w:t xml:space="preserve">Distributing subscription documents and corresponding with prospective investor on document completion</w:t>
      </w:r>
    </w:p>
    <w:p>
      <w:pPr>
        <w:pStyle w:val="Compact"/>
        <w:numPr>
          <w:numId w:val="1001"/>
          <w:ilvl w:val="0"/>
        </w:numPr>
      </w:pPr>
      <w:r>
        <w:t xml:space="preserve">Leading the fund closing process</w:t>
      </w:r>
    </w:p>
    <w:p>
      <w:pPr>
        <w:pStyle w:val="Compact"/>
        <w:numPr>
          <w:numId w:val="1001"/>
          <w:ilvl w:val="0"/>
        </w:numPr>
      </w:pPr>
      <w:r>
        <w:t xml:space="preserve">Issuance of requests for voting instructions to applicable PM teams</w:t>
      </w:r>
    </w:p>
    <w:p>
      <w:pPr>
        <w:pStyle w:val="Compact"/>
        <w:numPr>
          <w:numId w:val="1001"/>
          <w:ilvl w:val="0"/>
        </w:numPr>
      </w:pPr>
      <w:r>
        <w:t xml:space="preserve">Monitoring PM Team responses and follow-up via phone and email</w:t>
      </w:r>
    </w:p>
    <w:p>
      <w:pPr>
        <w:pStyle w:val="Heading2"/>
      </w:pPr>
      <w:bookmarkStart w:id="23" w:name="qualifications-for-investor-relations"/>
      <w:r>
        <w:t xml:space="preserve">Qualifications for investor relations</w:t>
      </w:r>
      <w:bookmarkEnd w:id="23"/>
    </w:p>
    <w:p>
      <w:pPr>
        <w:pStyle w:val="Compact"/>
        <w:numPr>
          <w:numId w:val="1002"/>
          <w:ilvl w:val="0"/>
        </w:numPr>
      </w:pPr>
      <w:r>
        <w:t xml:space="preserve">Develop an in-depth and comprehensive understanding of the Company’s strategy, financial performance, operations and industry landscape and keep apprised of current operating trends</w:t>
      </w:r>
    </w:p>
    <w:p>
      <w:pPr>
        <w:pStyle w:val="Compact"/>
        <w:numPr>
          <w:numId w:val="1002"/>
          <w:ilvl w:val="0"/>
        </w:numPr>
      </w:pPr>
      <w:r>
        <w:t xml:space="preserve">Minimum 5-8 Years’ experience required (investor relations, buy-side or sell-side analysis, finance or investment banking preferred)</w:t>
      </w:r>
    </w:p>
    <w:p>
      <w:pPr>
        <w:pStyle w:val="Compact"/>
        <w:numPr>
          <w:numId w:val="1002"/>
          <w:ilvl w:val="0"/>
        </w:numPr>
      </w:pPr>
      <w:r>
        <w:t xml:space="preserve">Preferably in the media/entertainment industry</w:t>
      </w:r>
    </w:p>
    <w:p>
      <w:pPr>
        <w:pStyle w:val="Compact"/>
        <w:numPr>
          <w:numId w:val="1002"/>
          <w:ilvl w:val="0"/>
        </w:numPr>
      </w:pPr>
      <w:r>
        <w:t xml:space="preserve">Excellent written and verbal communication skills and an ability to communicate complex information in an articulate, accurate and positive manner</w:t>
      </w:r>
    </w:p>
    <w:p>
      <w:pPr>
        <w:pStyle w:val="Compact"/>
        <w:numPr>
          <w:numId w:val="1002"/>
          <w:ilvl w:val="0"/>
        </w:numPr>
      </w:pPr>
      <w:r>
        <w:t xml:space="preserve">An efficient, resourceful and energetic team player who can also function as an individual contributor</w:t>
      </w:r>
    </w:p>
    <w:p>
      <w:pPr>
        <w:pStyle w:val="Compact"/>
        <w:numPr>
          <w:numId w:val="1002"/>
          <w:ilvl w:val="0"/>
        </w:numPr>
      </w:pPr>
      <w:r>
        <w:t xml:space="preserve">Identification of holdings for upcoming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