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https://www.velvetjobs.com/job-descriptions/investor-relations-analyst</w:t>
        </w:r>
      </w:hyperlink>
    </w:p>
    <w:p>
      <w:pPr>
        <w:pStyle w:val="Heading1"/>
      </w:pPr>
      <w:bookmarkStart w:id="21" w:name="example-of-investor-relations-analyst-job-description"/>
      <w:r>
        <w:t xml:space="preserve">Example of Investor Relations Analyst Job Description</w:t>
      </w:r>
      <w:bookmarkEnd w:id="21"/>
    </w:p>
    <w:p>
      <w:pPr>
        <w:pStyle w:val="Compact"/>
      </w:pPr>
      <w:r>
        <w:t xml:space="preserve">Our growing company is looking to fill the role of investor relations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or-relations-analyst"/>
      <w:r>
        <w:t xml:space="preserve">Responsibilities for investor relations analyst</w:t>
      </w:r>
      <w:bookmarkEnd w:id="22"/>
    </w:p>
    <w:p>
      <w:pPr>
        <w:pStyle w:val="Compact"/>
        <w:numPr>
          <w:numId w:val="1001"/>
          <w:ilvl w:val="0"/>
        </w:numPr>
      </w:pPr>
      <w:r>
        <w:t xml:space="preserve">Manage quarterly earnings process including preparation of various earnings assets and other materials in conjunction with finance, legal, communications, and other parties</w:t>
      </w:r>
    </w:p>
    <w:p>
      <w:pPr>
        <w:pStyle w:val="Compact"/>
        <w:numPr>
          <w:numId w:val="1001"/>
          <w:ilvl w:val="0"/>
        </w:numPr>
      </w:pPr>
      <w:r>
        <w:t xml:space="preserve">Support processes for earnings releases, investor conferences, and other investor meetings</w:t>
      </w:r>
    </w:p>
    <w:p>
      <w:pPr>
        <w:pStyle w:val="Compact"/>
        <w:numPr>
          <w:numId w:val="1001"/>
          <w:ilvl w:val="0"/>
        </w:numPr>
      </w:pPr>
      <w:r>
        <w:t xml:space="preserve">Support earnings call administration investor events and meetings and related scheduling</w:t>
      </w:r>
    </w:p>
    <w:p>
      <w:pPr>
        <w:pStyle w:val="Compact"/>
        <w:numPr>
          <w:numId w:val="1001"/>
          <w:ilvl w:val="0"/>
        </w:numPr>
      </w:pPr>
      <w:r>
        <w:t xml:space="preserve">Ability to excel in a collaborative, team-based environment</w:t>
      </w:r>
    </w:p>
    <w:p>
      <w:pPr>
        <w:pStyle w:val="Compact"/>
        <w:numPr>
          <w:numId w:val="1001"/>
          <w:ilvl w:val="0"/>
        </w:numPr>
      </w:pPr>
      <w:r>
        <w:t xml:space="preserve">Experience with Adobe InDesign, Illustrator, Dreamweaver or Acrobat a plus, but not required</w:t>
      </w:r>
    </w:p>
    <w:p>
      <w:pPr>
        <w:pStyle w:val="Compact"/>
        <w:numPr>
          <w:numId w:val="1001"/>
          <w:ilvl w:val="0"/>
        </w:numPr>
      </w:pPr>
      <w:r>
        <w:t xml:space="preserve">Developing automation tools to support regularly updated materials</w:t>
      </w:r>
    </w:p>
    <w:p>
      <w:pPr>
        <w:pStyle w:val="Compact"/>
        <w:numPr>
          <w:numId w:val="1001"/>
          <w:ilvl w:val="0"/>
        </w:numPr>
      </w:pPr>
      <w:r>
        <w:t xml:space="preserve">Assisting in completing Due Diligence Questionnaires and Requests for Proposals (RFPs)</w:t>
      </w:r>
    </w:p>
    <w:p>
      <w:pPr>
        <w:pStyle w:val="Compact"/>
        <w:numPr>
          <w:numId w:val="1001"/>
          <w:ilvl w:val="0"/>
        </w:numPr>
      </w:pPr>
      <w:r>
        <w:t xml:space="preserve">Answering investor inquiries</w:t>
      </w:r>
    </w:p>
    <w:p>
      <w:pPr>
        <w:pStyle w:val="Compact"/>
        <w:numPr>
          <w:numId w:val="1001"/>
          <w:ilvl w:val="0"/>
        </w:numPr>
      </w:pPr>
      <w:r>
        <w:t xml:space="preserve">Creating marketing materials, as needed</w:t>
      </w:r>
    </w:p>
    <w:p>
      <w:pPr>
        <w:pStyle w:val="Compact"/>
        <w:numPr>
          <w:numId w:val="1001"/>
          <w:ilvl w:val="0"/>
        </w:numPr>
      </w:pPr>
      <w:r>
        <w:t xml:space="preserve">Facilitating the investor onboarding process</w:t>
      </w:r>
    </w:p>
    <w:p>
      <w:pPr>
        <w:pStyle w:val="Heading2"/>
      </w:pPr>
      <w:bookmarkStart w:id="23" w:name="qualifications-for-investor-relations-analyst"/>
      <w:r>
        <w:t xml:space="preserve">Qualifications for investor relations analyst</w:t>
      </w:r>
      <w:bookmarkEnd w:id="23"/>
    </w:p>
    <w:p>
      <w:pPr>
        <w:pStyle w:val="Compact"/>
        <w:numPr>
          <w:numId w:val="1002"/>
          <w:ilvl w:val="0"/>
        </w:numPr>
      </w:pPr>
      <w:r>
        <w:t xml:space="preserve">Financial Institutions and Banking knowledge is a must</w:t>
      </w:r>
    </w:p>
    <w:p>
      <w:pPr>
        <w:pStyle w:val="Compact"/>
        <w:numPr>
          <w:numId w:val="1002"/>
          <w:ilvl w:val="0"/>
        </w:numPr>
      </w:pPr>
      <w:r>
        <w:t xml:space="preserve">1+ year of previous Financial Services experience</w:t>
      </w:r>
    </w:p>
    <w:p>
      <w:pPr>
        <w:pStyle w:val="Compact"/>
        <w:numPr>
          <w:numId w:val="1002"/>
          <w:ilvl w:val="0"/>
        </w:numPr>
      </w:pPr>
      <w:r>
        <w:t xml:space="preserve">Fluent Korean &amp; English speaker</w:t>
      </w:r>
    </w:p>
    <w:p>
      <w:pPr>
        <w:pStyle w:val="Compact"/>
        <w:numPr>
          <w:numId w:val="1002"/>
          <w:ilvl w:val="0"/>
        </w:numPr>
      </w:pPr>
      <w:r>
        <w:t xml:space="preserve">CFA, MBA, or CPA preferred</w:t>
      </w:r>
    </w:p>
    <w:p>
      <w:pPr>
        <w:pStyle w:val="Compact"/>
        <w:numPr>
          <w:numId w:val="1002"/>
          <w:ilvl w:val="0"/>
        </w:numPr>
      </w:pPr>
      <w:r>
        <w:t xml:space="preserve">Understanding of the P&amp;L and other financial statements, strong proficiency in Excel (including formulas, pivot tables, and formatting for executive presentations), and PowerPoint</w:t>
      </w:r>
    </w:p>
    <w:p>
      <w:pPr>
        <w:pStyle w:val="Compact"/>
        <w:numPr>
          <w:numId w:val="1002"/>
          <w:ilvl w:val="0"/>
        </w:numPr>
      </w:pPr>
      <w:r>
        <w:t xml:space="preserve">Help analyze quarterly results and compile important information and reports used by our management interactions with shareholders and analysts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or-rel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or-rel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2021-10-28T13:34:28Z</dcterms:created>
  <dcterms:modified xsi:type="dcterms:W3CDTF">2021-10-28T13:34:28Z</dcterms:modified>
</cp:coreProperties>
</file>