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https://www.velvetjobs.com/job-descriptions/investment-specialist</w:t>
        </w:r>
      </w:hyperlink>
    </w:p>
    <w:p>
      <w:pPr>
        <w:pStyle w:val="Heading1"/>
      </w:pPr>
      <w:bookmarkStart w:id="21" w:name="example-of-investment-specialist-job-description"/>
      <w:r>
        <w:t xml:space="preserve">Example of Investment Specialist Job Description</w:t>
      </w:r>
      <w:bookmarkEnd w:id="21"/>
    </w:p>
    <w:p>
      <w:pPr>
        <w:pStyle w:val="Compact"/>
      </w:pPr>
      <w:r>
        <w:t xml:space="preserve">Our growing company is looking for an investment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vestment-specialist"/>
      <w:r>
        <w:t xml:space="preserve">Responsibilities for investment specialist</w:t>
      </w:r>
      <w:bookmarkEnd w:id="22"/>
    </w:p>
    <w:p>
      <w:pPr>
        <w:pStyle w:val="Compact"/>
        <w:numPr>
          <w:numId w:val="1001"/>
          <w:ilvl w:val="0"/>
        </w:numPr>
      </w:pPr>
      <w:r>
        <w:t xml:space="preserve">Identifies opportunities for expanding relationships through additional products or services</w:t>
      </w:r>
    </w:p>
    <w:p>
      <w:pPr>
        <w:pStyle w:val="Compact"/>
        <w:numPr>
          <w:numId w:val="1001"/>
          <w:ilvl w:val="0"/>
        </w:numPr>
      </w:pPr>
      <w:r>
        <w:t xml:space="preserve">Individuals in this position search for, compile, prepare, and input data for further analysis for the Asset Management Services team</w:t>
      </w:r>
    </w:p>
    <w:p>
      <w:pPr>
        <w:pStyle w:val="Compact"/>
        <w:numPr>
          <w:numId w:val="1001"/>
          <w:ilvl w:val="0"/>
        </w:numPr>
      </w:pPr>
      <w:r>
        <w:t xml:space="preserve">Schedule and coordinate meetings including, booking meeting rooms, contacting catering, arranging conference call details , as necessary</w:t>
      </w:r>
    </w:p>
    <w:p>
      <w:pPr>
        <w:pStyle w:val="Compact"/>
        <w:numPr>
          <w:numId w:val="1001"/>
          <w:ilvl w:val="0"/>
        </w:numPr>
      </w:pPr>
      <w:r>
        <w:t xml:space="preserve">Liaison between Investment Specialist (IS) Head Office, mobile sales force, RDs and internal</w:t>
      </w:r>
    </w:p>
    <w:p>
      <w:pPr>
        <w:pStyle w:val="Compact"/>
        <w:numPr>
          <w:numId w:val="1001"/>
          <w:ilvl w:val="0"/>
        </w:numPr>
      </w:pPr>
      <w:r>
        <w:t xml:space="preserve">Work with Third Party representatives to provide accurate accounting of client accounts between third party system and trust system</w:t>
      </w:r>
    </w:p>
    <w:p>
      <w:pPr>
        <w:pStyle w:val="Compact"/>
        <w:numPr>
          <w:numId w:val="1001"/>
          <w:ilvl w:val="0"/>
        </w:numPr>
      </w:pPr>
      <w:r>
        <w:t xml:space="preserve">Work with internal client manager to ensure proper paper work has been submitted to third party provider and report on reconcilement results</w:t>
      </w:r>
    </w:p>
    <w:p>
      <w:pPr>
        <w:pStyle w:val="Compact"/>
        <w:numPr>
          <w:numId w:val="1001"/>
          <w:ilvl w:val="0"/>
        </w:numPr>
      </w:pPr>
      <w:r>
        <w:t xml:space="preserve">Work with Portfolio Manager to ensure trading models are accurate between third party system and trust system</w:t>
      </w:r>
    </w:p>
    <w:p>
      <w:pPr>
        <w:pStyle w:val="Compact"/>
        <w:numPr>
          <w:numId w:val="1001"/>
          <w:ilvl w:val="0"/>
        </w:numPr>
      </w:pPr>
      <w:r>
        <w:t xml:space="preserve">Validate and post activity to the Global Plus trust accounting system from third party system</w:t>
      </w:r>
    </w:p>
    <w:p>
      <w:pPr>
        <w:pStyle w:val="Compact"/>
        <w:numPr>
          <w:numId w:val="1001"/>
          <w:ilvl w:val="0"/>
        </w:numPr>
      </w:pPr>
      <w:r>
        <w:t xml:space="preserve">Assist with production of marketing materials</w:t>
      </w:r>
    </w:p>
    <w:p>
      <w:pPr>
        <w:pStyle w:val="Compact"/>
        <w:numPr>
          <w:numId w:val="1001"/>
          <w:ilvl w:val="0"/>
        </w:numPr>
      </w:pPr>
      <w:r>
        <w:t xml:space="preserve">Build solid internal relationships and partnerships with global staff</w:t>
      </w:r>
    </w:p>
    <w:p>
      <w:pPr>
        <w:pStyle w:val="Heading2"/>
      </w:pPr>
      <w:bookmarkStart w:id="23" w:name="qualifications-for-investment-specialist"/>
      <w:r>
        <w:t xml:space="preserve">Qualifications for investment specialist</w:t>
      </w:r>
      <w:bookmarkEnd w:id="23"/>
    </w:p>
    <w:p>
      <w:pPr>
        <w:pStyle w:val="Compact"/>
        <w:numPr>
          <w:numId w:val="1002"/>
          <w:ilvl w:val="0"/>
        </w:numPr>
      </w:pPr>
      <w:r>
        <w:t xml:space="preserve">Knowledge and understanding of performance reporting with regards to Time Weighted Return, Dollar Weighted Return and how transaction data will impact reporting of these performance methods</w:t>
      </w:r>
    </w:p>
    <w:p>
      <w:pPr>
        <w:pStyle w:val="Compact"/>
        <w:numPr>
          <w:numId w:val="1002"/>
          <w:ilvl w:val="0"/>
        </w:numPr>
      </w:pPr>
      <w:r>
        <w:t xml:space="preserve">Minimum of two years proven experience as an Internal Wholesaler, Securities Sales Assistant, Financial Advisor or other securities industry sales or equivalent</w:t>
      </w:r>
    </w:p>
    <w:p>
      <w:pPr>
        <w:pStyle w:val="Compact"/>
        <w:numPr>
          <w:numId w:val="1002"/>
          <w:ilvl w:val="0"/>
        </w:numPr>
      </w:pPr>
      <w:r>
        <w:t xml:space="preserve">Series 7 and 66 or Series 7, 63 and 65 licenses</w:t>
      </w:r>
    </w:p>
    <w:p>
      <w:pPr>
        <w:pStyle w:val="Compact"/>
        <w:numPr>
          <w:numId w:val="1002"/>
          <w:ilvl w:val="0"/>
        </w:numPr>
      </w:pPr>
      <w:r>
        <w:t xml:space="preserve">Familiarity with General Mutual Fund and Mutual Fund Wrap Program Sales, brokerage account opening and account maintenance procedures</w:t>
      </w:r>
    </w:p>
    <w:p>
      <w:pPr>
        <w:pStyle w:val="Compact"/>
        <w:numPr>
          <w:numId w:val="1002"/>
          <w:ilvl w:val="0"/>
        </w:numPr>
      </w:pPr>
      <w:r>
        <w:t xml:space="preserve">Handle large volumes of work</w:t>
      </w:r>
    </w:p>
    <w:p>
      <w:pPr>
        <w:pStyle w:val="Compact"/>
        <w:numPr>
          <w:numId w:val="1002"/>
          <w:ilvl w:val="0"/>
        </w:numPr>
      </w:pPr>
      <w:r>
        <w:t xml:space="preserve">Generate deliverables on both a pre-planned schedule and ad-hoc basis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2021-10-28T13:13:26Z</dcterms:created>
  <dcterms:modified xsi:type="dcterms:W3CDTF">2021-10-28T13:13:26Z</dcterms:modified>
</cp:coreProperties>
</file>