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https://www.velvetjobs.com/job-descriptions/intervention-specialist</w:t>
        </w:r>
      </w:hyperlink>
    </w:p>
    <w:p>
      <w:pPr>
        <w:pStyle w:val="Heading1"/>
      </w:pPr>
      <w:bookmarkStart w:id="21" w:name="example-of-intervention-specialist-job-description"/>
      <w:r>
        <w:t xml:space="preserve">Example of Intervention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intervention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vention-specialist"/>
      <w:r>
        <w:t xml:space="preserve">Responsibilities for intervention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creation of an environment in which students function with a sense of purpose and understand what is expected of them</w:t>
      </w:r>
    </w:p>
    <w:p>
      <w:pPr>
        <w:pStyle w:val="Compact"/>
        <w:numPr>
          <w:numId w:val="1001"/>
          <w:ilvl w:val="0"/>
        </w:numPr>
      </w:pPr>
      <w:r>
        <w:t xml:space="preserve">Ensure that Behavioral Plans are updated annually, semi-annually, and as needed</w:t>
      </w:r>
    </w:p>
    <w:p>
      <w:pPr>
        <w:pStyle w:val="Compact"/>
        <w:numPr>
          <w:numId w:val="1001"/>
          <w:ilvl w:val="0"/>
        </w:numPr>
      </w:pPr>
      <w:r>
        <w:t xml:space="preserve">Provide adequate clinical contact with consumers</w:t>
      </w:r>
    </w:p>
    <w:p>
      <w:pPr>
        <w:pStyle w:val="Compact"/>
        <w:numPr>
          <w:numId w:val="1001"/>
          <w:ilvl w:val="0"/>
        </w:numPr>
      </w:pPr>
      <w:r>
        <w:t xml:space="preserve">Engage individuals in group counseling or individual counseling as needed</w:t>
      </w:r>
    </w:p>
    <w:p>
      <w:pPr>
        <w:pStyle w:val="Compact"/>
        <w:numPr>
          <w:numId w:val="1001"/>
          <w:ilvl w:val="0"/>
        </w:numPr>
      </w:pPr>
      <w:r>
        <w:t xml:space="preserve">Train staff in implementation of behavioral plans, both in formal training sessions and in "hands on" training</w:t>
      </w:r>
    </w:p>
    <w:p>
      <w:pPr>
        <w:pStyle w:val="Compact"/>
        <w:numPr>
          <w:numId w:val="1001"/>
          <w:ilvl w:val="0"/>
        </w:numPr>
      </w:pPr>
      <w:r>
        <w:t xml:space="preserve">Ensure timely communication with all members of ITT with regard to individuals' progress changes/modifications to behavior programs</w:t>
      </w:r>
    </w:p>
    <w:p>
      <w:pPr>
        <w:pStyle w:val="Compact"/>
        <w:numPr>
          <w:numId w:val="1001"/>
          <w:ilvl w:val="0"/>
        </w:numPr>
      </w:pPr>
      <w:r>
        <w:t xml:space="preserve">Report all concerns regarding active treatment to the Developmental Disabilities Specialist (DDS), Residence Manager (RM)</w:t>
      </w:r>
    </w:p>
    <w:p>
      <w:pPr>
        <w:pStyle w:val="Compact"/>
        <w:numPr>
          <w:numId w:val="1001"/>
          <w:ilvl w:val="0"/>
        </w:numPr>
      </w:pPr>
      <w:r>
        <w:t xml:space="preserve">Participate in the activities of the Human Rights Committee and the Incident Review Committee</w:t>
      </w:r>
    </w:p>
    <w:p>
      <w:pPr>
        <w:pStyle w:val="Compact"/>
        <w:numPr>
          <w:numId w:val="1001"/>
          <w:ilvl w:val="0"/>
        </w:numPr>
      </w:pPr>
      <w:r>
        <w:t xml:space="preserve">Provide in-service training in area of expertise</w:t>
      </w:r>
    </w:p>
    <w:p>
      <w:pPr>
        <w:pStyle w:val="Compact"/>
        <w:numPr>
          <w:numId w:val="1001"/>
          <w:ilvl w:val="0"/>
        </w:numPr>
      </w:pPr>
      <w:r>
        <w:t xml:space="preserve">Maintain appropriate and effective interpersonal relationships with team members and administrative staff</w:t>
      </w:r>
    </w:p>
    <w:p>
      <w:pPr>
        <w:pStyle w:val="Heading2"/>
      </w:pPr>
      <w:bookmarkStart w:id="23" w:name="qualifications-for-intervention-specialist"/>
      <w:r>
        <w:t xml:space="preserve">Qualifications for intervention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in Human Services field or Special Education</w:t>
      </w:r>
    </w:p>
    <w:p>
      <w:pPr>
        <w:pStyle w:val="Compact"/>
        <w:numPr>
          <w:numId w:val="1002"/>
          <w:ilvl w:val="0"/>
        </w:numPr>
      </w:pPr>
      <w:r>
        <w:t xml:space="preserve">Assisting Teachers or other professional to achieve instructional objectives assisting students with disabilities with achieving established goals</w:t>
      </w:r>
    </w:p>
    <w:p>
      <w:pPr>
        <w:pStyle w:val="Compact"/>
        <w:numPr>
          <w:numId w:val="1002"/>
          <w:ilvl w:val="0"/>
        </w:numPr>
      </w:pPr>
      <w:r>
        <w:t xml:space="preserve">Lead students collaboratively with Teachers toward the fulfillment of their potential for intellectual, emotional, and psychological growth and maturation</w:t>
      </w:r>
    </w:p>
    <w:p>
      <w:pPr>
        <w:pStyle w:val="Compact"/>
        <w:numPr>
          <w:numId w:val="1002"/>
          <w:ilvl w:val="0"/>
        </w:numPr>
      </w:pPr>
      <w:r>
        <w:t xml:space="preserve">Provides assistance to Teachers to ensure a safe and appropriate environment conductive to learning</w:t>
      </w:r>
    </w:p>
    <w:p>
      <w:pPr>
        <w:pStyle w:val="Compact"/>
        <w:numPr>
          <w:numId w:val="1002"/>
          <w:ilvl w:val="0"/>
        </w:numPr>
      </w:pPr>
      <w:r>
        <w:t xml:space="preserve">Bachelor's degree in Education, Psychology, Social Work or related field required</w:t>
      </w:r>
    </w:p>
    <w:p>
      <w:pPr>
        <w:pStyle w:val="Compact"/>
        <w:numPr>
          <w:numId w:val="1002"/>
          <w:ilvl w:val="0"/>
        </w:numPr>
      </w:pPr>
      <w:r>
        <w:t xml:space="preserve">1 year experience working with at-risk youth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ven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ven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2021-10-28T13:10:44Z</dcterms:created>
  <dcterms:modified xsi:type="dcterms:W3CDTF">2021-10-28T13:10:44Z</dcterms:modified>
</cp:coreProperties>
</file>