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https://www.velvetjobs.com/job-descriptions/internship-accounting</w:t>
        </w:r>
      </w:hyperlink>
    </w:p>
    <w:p>
      <w:pPr>
        <w:pStyle w:val="Heading1"/>
      </w:pPr>
      <w:bookmarkStart w:id="21" w:name="example-of-internship-accounting-job-description"/>
      <w:r>
        <w:t xml:space="preserve">Example of Internship Accounting Job Description</w:t>
      </w:r>
      <w:bookmarkEnd w:id="21"/>
    </w:p>
    <w:p>
      <w:pPr>
        <w:pStyle w:val="Compact"/>
      </w:pPr>
      <w:r>
        <w:t xml:space="preserve">Our growing company is looking for an internship accounting.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ship-accounting"/>
      <w:r>
        <w:t xml:space="preserve">Responsibilities for internship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Intermediate/Advanced level in Spanish</w:t>
      </w:r>
    </w:p>
    <w:p>
      <w:pPr>
        <w:pStyle w:val="Compact"/>
        <w:numPr>
          <w:numId w:val="1001"/>
          <w:ilvl w:val="0"/>
        </w:numPr>
      </w:pPr>
      <w:r>
        <w:t xml:space="preserve">Have SAP ERP knowledge is a plus</w:t>
      </w:r>
    </w:p>
    <w:p>
      <w:pPr>
        <w:pStyle w:val="Compact"/>
        <w:numPr>
          <w:numId w:val="1001"/>
          <w:ilvl w:val="0"/>
        </w:numPr>
      </w:pPr>
      <w:r>
        <w:t xml:space="preserve">Presentation, professional communication, and analytical skills</w:t>
      </w:r>
    </w:p>
    <w:p>
      <w:pPr>
        <w:pStyle w:val="Compact"/>
        <w:numPr>
          <w:numId w:val="1001"/>
          <w:ilvl w:val="0"/>
        </w:numPr>
      </w:pPr>
      <w:r>
        <w:t xml:space="preserve">Overall understanding of company and departmental objectives</w:t>
      </w:r>
    </w:p>
    <w:p>
      <w:pPr>
        <w:pStyle w:val="Compact"/>
        <w:numPr>
          <w:numId w:val="1001"/>
          <w:ilvl w:val="0"/>
        </w:numPr>
      </w:pPr>
      <w:r>
        <w:t xml:space="preserve">Opportunity to work with professionals across multiple departments</w:t>
      </w:r>
    </w:p>
    <w:p>
      <w:pPr>
        <w:pStyle w:val="Compact"/>
        <w:numPr>
          <w:numId w:val="1001"/>
          <w:ilvl w:val="0"/>
        </w:numPr>
      </w:pPr>
      <w:r>
        <w:t xml:space="preserve">Supporting Internal Control testing and remediation activities</w:t>
      </w:r>
    </w:p>
    <w:p>
      <w:pPr>
        <w:pStyle w:val="Compact"/>
        <w:numPr>
          <w:numId w:val="1001"/>
          <w:ilvl w:val="0"/>
        </w:numPr>
      </w:pPr>
      <w:r>
        <w:t xml:space="preserve">Working on projects relateed to integration of new business acquisitions</w:t>
      </w:r>
    </w:p>
    <w:p>
      <w:pPr>
        <w:pStyle w:val="Compact"/>
        <w:numPr>
          <w:numId w:val="1001"/>
          <w:ilvl w:val="0"/>
        </w:numPr>
      </w:pPr>
      <w:r>
        <w:t xml:space="preserve">Organizing and condensing the general ledger accounts and cost center groupings</w:t>
      </w:r>
    </w:p>
    <w:p>
      <w:pPr>
        <w:pStyle w:val="Compact"/>
        <w:numPr>
          <w:numId w:val="1001"/>
          <w:ilvl w:val="0"/>
        </w:numPr>
      </w:pPr>
      <w:r>
        <w:t xml:space="preserve">Working with the Property Accounting group in various fixed asset related projects performing physical inventories</w:t>
      </w:r>
    </w:p>
    <w:p>
      <w:pPr>
        <w:pStyle w:val="Compact"/>
        <w:numPr>
          <w:numId w:val="1001"/>
          <w:ilvl w:val="0"/>
        </w:numPr>
      </w:pPr>
      <w:r>
        <w:t xml:space="preserve">Aiding in review of the global application of Cost Accounting policies</w:t>
      </w:r>
    </w:p>
    <w:p>
      <w:pPr>
        <w:pStyle w:val="Heading2"/>
      </w:pPr>
      <w:bookmarkStart w:id="23" w:name="qualifications-for-internship-accounting"/>
      <w:r>
        <w:t xml:space="preserve">Qualifications for internship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shared revenue arrangements, a unique policy for NFP organizations</w:t>
      </w:r>
    </w:p>
    <w:p>
      <w:pPr>
        <w:pStyle w:val="Compact"/>
        <w:numPr>
          <w:numId w:val="1002"/>
          <w:ilvl w:val="0"/>
        </w:numPr>
      </w:pPr>
      <w:r>
        <w:t xml:space="preserve">Enhanced organizational skills and professionalism</w:t>
      </w:r>
    </w:p>
    <w:p>
      <w:pPr>
        <w:pStyle w:val="Compact"/>
        <w:numPr>
          <w:numId w:val="1002"/>
          <w:ilvl w:val="0"/>
        </w:numPr>
      </w:pPr>
      <w:r>
        <w:t xml:space="preserve">Enrolled in higher education institution with a major in Accounting or related business field</w:t>
      </w:r>
    </w:p>
    <w:p>
      <w:pPr>
        <w:pStyle w:val="Compact"/>
        <w:numPr>
          <w:numId w:val="1002"/>
          <w:ilvl w:val="0"/>
        </w:numPr>
      </w:pPr>
      <w:r>
        <w:t xml:space="preserve">Prior office experience or customer experience preferred</w:t>
      </w:r>
    </w:p>
    <w:p>
      <w:pPr>
        <w:pStyle w:val="Compact"/>
        <w:numPr>
          <w:numId w:val="1002"/>
          <w:ilvl w:val="0"/>
        </w:numPr>
      </w:pPr>
      <w:r>
        <w:t xml:space="preserve">Flexible schedule but must be able to work a minimum of 4 hours in a work day, approximately 20 hours a week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while updating supervisor on status of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2021-10-28T12:57:15Z</dcterms:created>
  <dcterms:modified xsi:type="dcterms:W3CDTF">2021-10-28T12:57:15Z</dcterms:modified>
</cp:coreProperties>
</file>