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https://www.velvetjobs.com/job-descriptions/internist</w:t>
        </w:r>
      </w:hyperlink>
    </w:p>
    <w:p>
      <w:pPr>
        <w:pStyle w:val="Heading1"/>
      </w:pPr>
      <w:bookmarkStart w:id="21" w:name="example-of-internist-job-description"/>
      <w:r>
        <w:t xml:space="preserve">Example of Internist Job Description</w:t>
      </w:r>
      <w:bookmarkEnd w:id="21"/>
    </w:p>
    <w:p>
      <w:pPr>
        <w:pStyle w:val="Compact"/>
      </w:pPr>
      <w:r>
        <w:t xml:space="preserve">Our growing company is searching for experienced candidates for the position of internist. We appreciate you taking the time to review the list of qualifications and to apply for the position. If you don’t fill all of the qualifications, you may still be considered depending on your level of experience.</w:t>
      </w:r>
    </w:p>
    <w:p>
      <w:pPr>
        <w:pStyle w:val="Heading2"/>
      </w:pPr>
      <w:bookmarkStart w:id="22" w:name="responsibilities-for-internist"/>
      <w:r>
        <w:t xml:space="preserve">Responsibilities for internist</w:t>
      </w:r>
      <w:bookmarkEnd w:id="22"/>
    </w:p>
    <w:p>
      <w:pPr>
        <w:pStyle w:val="Compact"/>
        <w:numPr>
          <w:numId w:val="1001"/>
          <w:ilvl w:val="0"/>
        </w:numPr>
      </w:pPr>
      <w:r>
        <w:t xml:space="preserve">May provide weekend call coverage, as needed</w:t>
      </w:r>
    </w:p>
    <w:p>
      <w:pPr>
        <w:pStyle w:val="Compact"/>
        <w:numPr>
          <w:numId w:val="1001"/>
          <w:ilvl w:val="0"/>
        </w:numPr>
      </w:pPr>
      <w:r>
        <w:t xml:space="preserve">Monitor and evaluate patient care activities of medical students and resident physicians, providing timely verbal and written feedback to medical students and resident physicians</w:t>
      </w:r>
    </w:p>
    <w:p>
      <w:pPr>
        <w:pStyle w:val="Compact"/>
        <w:numPr>
          <w:numId w:val="1001"/>
          <w:ilvl w:val="0"/>
        </w:numPr>
      </w:pPr>
      <w:r>
        <w:t xml:space="preserve">Regularly attend, participate, and lead in scheduled teaching conference for resident physicians at the community hospital(s) and at the University of Kansas School of Medicine – Wichita</w:t>
      </w:r>
    </w:p>
    <w:p>
      <w:pPr>
        <w:pStyle w:val="Compact"/>
        <w:numPr>
          <w:numId w:val="1001"/>
          <w:ilvl w:val="0"/>
        </w:numPr>
      </w:pPr>
      <w:r>
        <w:t xml:space="preserve">Communicate frequently and directly, verbally and in writing, with the residency program director and student clerkship director regarding any resident physician or medical student performance issues or program policy issues</w:t>
      </w:r>
    </w:p>
    <w:p>
      <w:pPr>
        <w:pStyle w:val="Compact"/>
        <w:numPr>
          <w:numId w:val="1001"/>
          <w:ilvl w:val="0"/>
        </w:numPr>
      </w:pPr>
      <w:r>
        <w:t xml:space="preserve">Develop and deliver seminars for resident physicians and medical students including board review for resident physicians, and subject examination review for medical students, as needed</w:t>
      </w:r>
    </w:p>
    <w:p>
      <w:pPr>
        <w:pStyle w:val="Compact"/>
        <w:numPr>
          <w:numId w:val="1001"/>
          <w:ilvl w:val="0"/>
        </w:numPr>
      </w:pPr>
      <w:r>
        <w:t xml:space="preserve">Actively participate in the standardized patient program, clerkship oral examinations, the clinical skills program and similar ground activities with medical students, as needed</w:t>
      </w:r>
    </w:p>
    <w:p>
      <w:pPr>
        <w:pStyle w:val="Compact"/>
        <w:numPr>
          <w:numId w:val="1001"/>
          <w:ilvl w:val="0"/>
        </w:numPr>
      </w:pPr>
      <w:r>
        <w:t xml:space="preserve">Regularly attend and participate in residency/department conferences as required by the residency program director or department chair</w:t>
      </w:r>
    </w:p>
    <w:p>
      <w:pPr>
        <w:pStyle w:val="Compact"/>
        <w:numPr>
          <w:numId w:val="1001"/>
          <w:ilvl w:val="0"/>
        </w:numPr>
      </w:pPr>
      <w:r>
        <w:t xml:space="preserve">Develop a personal professional growth plan with the chair</w:t>
      </w:r>
    </w:p>
    <w:p>
      <w:pPr>
        <w:pStyle w:val="Compact"/>
        <w:numPr>
          <w:numId w:val="1001"/>
          <w:ilvl w:val="0"/>
        </w:numPr>
      </w:pPr>
      <w:r>
        <w:t xml:space="preserve">Engage in scholarly activity and provides written documentation of scholarly activity</w:t>
      </w:r>
    </w:p>
    <w:p>
      <w:pPr>
        <w:pStyle w:val="Compact"/>
        <w:numPr>
          <w:numId w:val="1001"/>
          <w:ilvl w:val="0"/>
        </w:numPr>
      </w:pPr>
      <w:r>
        <w:t xml:space="preserve">Assist at least two residents annually in the development and completion of a scholarly activity</w:t>
      </w:r>
    </w:p>
    <w:p>
      <w:pPr>
        <w:pStyle w:val="Heading2"/>
      </w:pPr>
      <w:bookmarkStart w:id="23" w:name="qualifications-for-internist"/>
      <w:r>
        <w:t xml:space="preserve">Qualifications for internist</w:t>
      </w:r>
      <w:bookmarkEnd w:id="23"/>
    </w:p>
    <w:p>
      <w:pPr>
        <w:pStyle w:val="Compact"/>
        <w:numPr>
          <w:numId w:val="1002"/>
          <w:ilvl w:val="0"/>
        </w:numPr>
      </w:pPr>
      <w:r>
        <w:t xml:space="preserve">Position is outpatient only with weekday hours – coverage will be discussed during interview</w:t>
      </w:r>
    </w:p>
    <w:p>
      <w:pPr>
        <w:pStyle w:val="Compact"/>
        <w:numPr>
          <w:numId w:val="1002"/>
          <w:ilvl w:val="0"/>
        </w:numPr>
      </w:pPr>
      <w:r>
        <w:t xml:space="preserve">Direct experience managing a variety of conditions and promoting general wellness in the adult population</w:t>
      </w:r>
    </w:p>
    <w:p>
      <w:pPr>
        <w:pStyle w:val="Compact"/>
        <w:numPr>
          <w:numId w:val="1002"/>
          <w:ilvl w:val="0"/>
        </w:numPr>
      </w:pPr>
      <w:r>
        <w:t xml:space="preserve">Demonstrated experience working in and fostering a diverse faculty, staff, and student environment or commitment to do so as a faculty member</w:t>
      </w:r>
    </w:p>
    <w:p>
      <w:pPr>
        <w:pStyle w:val="Compact"/>
        <w:numPr>
          <w:numId w:val="1002"/>
          <w:ilvl w:val="0"/>
        </w:numPr>
      </w:pPr>
      <w:r>
        <w:t xml:space="preserve">New York State Medical License</w:t>
      </w:r>
    </w:p>
    <w:p>
      <w:pPr>
        <w:pStyle w:val="Compact"/>
        <w:numPr>
          <w:numId w:val="1002"/>
          <w:ilvl w:val="0"/>
        </w:numPr>
      </w:pPr>
      <w:r>
        <w:t xml:space="preserve">Board Certified or eligible in Internal Medicine and/or Geriatric Medicine</w:t>
      </w:r>
    </w:p>
    <w:p>
      <w:pPr>
        <w:pStyle w:val="Compact"/>
        <w:numPr>
          <w:numId w:val="1002"/>
          <w:ilvl w:val="0"/>
        </w:numPr>
      </w:pPr>
      <w:r>
        <w:t xml:space="preserve">The position would report to the Chair of the Department of Medicine at Mount Sinai South Nassau</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internist"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intern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2021-10-28T12:48:15Z</dcterms:created>
  <dcterms:modified xsi:type="dcterms:W3CDTF">2021-10-28T12:48:15Z</dcterms:modified>
</cp:coreProperties>
</file>