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https://www.velvetjobs.com/job-descriptions/international-trade-compliance-analyst</w:t>
        </w:r>
      </w:hyperlink>
    </w:p>
    <w:p>
      <w:pPr>
        <w:pStyle w:val="Heading1"/>
      </w:pPr>
      <w:bookmarkStart w:id="21" w:name="example-of-international-trade-compliance-analyst-job-description"/>
      <w:r>
        <w:t xml:space="preserve">Example of International Trade Compliance Analyst Job Description</w:t>
      </w:r>
      <w:bookmarkEnd w:id="21"/>
    </w:p>
    <w:p>
      <w:pPr>
        <w:pStyle w:val="Compact"/>
      </w:pPr>
      <w:r>
        <w:t xml:space="preserve">Our company is growing rapidly and is looking for an international trade compliance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tional-trade-compliance-analyst"/>
      <w:r>
        <w:t xml:space="preserve">Responsibilities for international trade compliance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Executes the transactional monitoring, review and release of shipments blocked due to due diligence controls and compliance reasons Denied Parties, Export Control purposes</w:t>
      </w:r>
    </w:p>
    <w:p>
      <w:pPr>
        <w:pStyle w:val="Compact"/>
        <w:numPr>
          <w:numId w:val="1001"/>
          <w:ilvl w:val="0"/>
        </w:numPr>
      </w:pPr>
      <w:r>
        <w:t xml:space="preserve">Support the recordkeeping process for non-centralized and Canadian import transactions the compilation of documentation to support duty drawback processing and claims to U.S. Customs</w:t>
      </w:r>
    </w:p>
    <w:p>
      <w:pPr>
        <w:pStyle w:val="Compact"/>
        <w:numPr>
          <w:numId w:val="1001"/>
          <w:ilvl w:val="0"/>
        </w:numPr>
      </w:pPr>
      <w:r>
        <w:t xml:space="preserve">Execute the transactional monitoring, review and release of shipments blocked due to due diligence controls and compliance reasons Denied Parties, Export Control purposes</w:t>
      </w:r>
    </w:p>
    <w:p>
      <w:pPr>
        <w:pStyle w:val="Compact"/>
        <w:numPr>
          <w:numId w:val="1001"/>
          <w:ilvl w:val="0"/>
        </w:numPr>
      </w:pPr>
      <w:r>
        <w:t xml:space="preserve">Ensuring that the importing and exporting activities comply with governmental laws and regulations from an operational day to day operations perspective</w:t>
      </w:r>
    </w:p>
    <w:p>
      <w:pPr>
        <w:pStyle w:val="Compact"/>
        <w:numPr>
          <w:numId w:val="1001"/>
          <w:ilvl w:val="0"/>
        </w:numPr>
      </w:pPr>
      <w:r>
        <w:t xml:space="preserve">Strong working knowledge and experience in import and/or export compliance processes, procedures, and policies</w:t>
      </w:r>
    </w:p>
    <w:p>
      <w:pPr>
        <w:pStyle w:val="Compact"/>
        <w:numPr>
          <w:numId w:val="1001"/>
          <w:ilvl w:val="0"/>
        </w:numPr>
      </w:pPr>
      <w:r>
        <w:t xml:space="preserve">Establish and maintain operational procedures to ensure full compliance of the regulations governing the movement of goods and technology</w:t>
      </w:r>
    </w:p>
    <w:p>
      <w:pPr>
        <w:pStyle w:val="Compact"/>
        <w:numPr>
          <w:numId w:val="1001"/>
          <w:ilvl w:val="0"/>
        </w:numPr>
      </w:pPr>
      <w:r>
        <w:t xml:space="preserve">Monitor compliance and performance of logistics partners and participate in service review meetings and evaluate quality levels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process improvement, determine available options for improvement and make recommendations for improvements to management</w:t>
      </w:r>
    </w:p>
    <w:p>
      <w:pPr>
        <w:pStyle w:val="Compact"/>
        <w:numPr>
          <w:numId w:val="1001"/>
          <w:ilvl w:val="0"/>
        </w:numPr>
      </w:pPr>
      <w:r>
        <w:t xml:space="preserve">Assist in the processing of North Atlantic Free Trade Agreement (NAFTA) ‘Certificates of Origin’ for products/parts imported from Canada or Mexico-based suppliers, eligible for duty free status</w:t>
      </w:r>
    </w:p>
    <w:p>
      <w:pPr>
        <w:pStyle w:val="Compact"/>
        <w:numPr>
          <w:numId w:val="1001"/>
          <w:ilvl w:val="0"/>
        </w:numPr>
      </w:pPr>
      <w:r>
        <w:t xml:space="preserve">Responds to inquiries from Customs Brokers and Freight Forwarders regarding HTS and Schedule B classification, ECCN classifications, USML classifications, documentation requirements, and other import and export regulations to ensure timely clearance</w:t>
      </w:r>
    </w:p>
    <w:p>
      <w:pPr>
        <w:pStyle w:val="Heading2"/>
      </w:pPr>
      <w:bookmarkStart w:id="23" w:name="qualifications-for-international-trade-compliance-analyst"/>
      <w:r>
        <w:t xml:space="preserve">Qualifications for international trade compliance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years of experience with US export/import trade compliance</w:t>
      </w:r>
    </w:p>
    <w:p>
      <w:pPr>
        <w:pStyle w:val="Compact"/>
        <w:numPr>
          <w:numId w:val="1002"/>
          <w:ilvl w:val="0"/>
        </w:numPr>
      </w:pPr>
      <w:r>
        <w:t xml:space="preserve">Reads and interprets technical drawings, specification documents and technical papers</w:t>
      </w:r>
    </w:p>
    <w:p>
      <w:pPr>
        <w:pStyle w:val="Compact"/>
        <w:numPr>
          <w:numId w:val="1002"/>
          <w:ilvl w:val="0"/>
        </w:numPr>
      </w:pPr>
      <w:r>
        <w:t xml:space="preserve">Evaluates and assigns international trade classification codes to products in an accurate and timely manner</w:t>
      </w:r>
    </w:p>
    <w:p>
      <w:pPr>
        <w:pStyle w:val="Compact"/>
        <w:numPr>
          <w:numId w:val="1002"/>
          <w:ilvl w:val="0"/>
        </w:numPr>
      </w:pPr>
      <w:r>
        <w:t xml:space="preserve">Support resolution of issues arising from customs classifications</w:t>
      </w:r>
    </w:p>
    <w:p>
      <w:pPr>
        <w:pStyle w:val="Compact"/>
        <w:numPr>
          <w:numId w:val="1002"/>
          <w:ilvl w:val="0"/>
        </w:numPr>
      </w:pPr>
      <w:r>
        <w:t xml:space="preserve">Runs daily demand reports for product classification</w:t>
      </w:r>
    </w:p>
    <w:p>
      <w:pPr>
        <w:pStyle w:val="Compact"/>
        <w:numPr>
          <w:numId w:val="1002"/>
          <w:ilvl w:val="0"/>
        </w:numPr>
      </w:pPr>
      <w:r>
        <w:t xml:space="preserve">Prepares and files status reports for product classifications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trade-compli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trade-compli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2021-10-28T13:18:33Z</dcterms:created>
  <dcterms:modified xsi:type="dcterms:W3CDTF">2021-10-28T13:18:33Z</dcterms:modified>
</cp:coreProperties>
</file>