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https://www.velvetjobs.com/job-descriptions/international-tax</w:t>
        </w:r>
      </w:hyperlink>
    </w:p>
    <w:p>
      <w:pPr>
        <w:pStyle w:val="Heading1"/>
      </w:pPr>
      <w:bookmarkStart w:id="21" w:name="example-of-international-tax-job-description"/>
      <w:r>
        <w:t xml:space="preserve">Example of International Tax Job Description</w:t>
      </w:r>
      <w:bookmarkEnd w:id="21"/>
    </w:p>
    <w:p>
      <w:pPr>
        <w:pStyle w:val="Compact"/>
      </w:pPr>
      <w:r>
        <w:t xml:space="preserve">Our growing company is looking to fill the role of international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ational-tax"/>
      <w:r>
        <w:t xml:space="preserve">Responsibilities for international tax</w:t>
      </w:r>
      <w:bookmarkEnd w:id="22"/>
    </w:p>
    <w:p>
      <w:pPr>
        <w:pStyle w:val="Compact"/>
        <w:numPr>
          <w:numId w:val="1001"/>
          <w:ilvl w:val="0"/>
        </w:numPr>
      </w:pPr>
      <w:r>
        <w:t xml:space="preserve">Developing strong internal relationships, being a trusted advisor for stakeholders</w:t>
      </w:r>
    </w:p>
    <w:p>
      <w:pPr>
        <w:pStyle w:val="Compact"/>
        <w:numPr>
          <w:numId w:val="1001"/>
          <w:ilvl w:val="0"/>
        </w:numPr>
      </w:pPr>
      <w:r>
        <w:t xml:space="preserve">Calculation of tax estimates for internal accounting professionals to ensure proper budgeting and accounting for internal secondments and tax equalization</w:t>
      </w:r>
    </w:p>
    <w:p>
      <w:pPr>
        <w:pStyle w:val="Compact"/>
        <w:numPr>
          <w:numId w:val="1001"/>
          <w:ilvl w:val="0"/>
        </w:numPr>
      </w:pPr>
      <w:r>
        <w:t xml:space="preserve">Other tax support as required</w:t>
      </w:r>
    </w:p>
    <w:p>
      <w:pPr>
        <w:pStyle w:val="Compact"/>
        <w:numPr>
          <w:numId w:val="1001"/>
          <w:ilvl w:val="0"/>
        </w:numPr>
      </w:pPr>
      <w:r>
        <w:t xml:space="preserve">Assist management in various projects that originate from ongoing international tax planning such as cash repatriation, restructurings/acquisitions</w:t>
      </w:r>
    </w:p>
    <w:p>
      <w:pPr>
        <w:pStyle w:val="Compact"/>
        <w:numPr>
          <w:numId w:val="1001"/>
          <w:ilvl w:val="0"/>
        </w:numPr>
      </w:pPr>
      <w:r>
        <w:t xml:space="preserve">Prepare US international tax compliance including, but not limited to Form 1118, 5471, 1042, 1120-F, W-8BEN-E</w:t>
      </w:r>
    </w:p>
    <w:p>
      <w:pPr>
        <w:pStyle w:val="Compact"/>
        <w:numPr>
          <w:numId w:val="1001"/>
          <w:ilvl w:val="0"/>
        </w:numPr>
      </w:pPr>
      <w:r>
        <w:t xml:space="preserve">Prepare and review of entity tax packages and coordinating data flows into the tax returns</w:t>
      </w:r>
    </w:p>
    <w:p>
      <w:pPr>
        <w:pStyle w:val="Compact"/>
        <w:numPr>
          <w:numId w:val="1001"/>
          <w:ilvl w:val="0"/>
        </w:numPr>
      </w:pPr>
      <w:r>
        <w:t xml:space="preserve">Coordinate of local country tax compliance with in-country personnel</w:t>
      </w:r>
    </w:p>
    <w:p>
      <w:pPr>
        <w:pStyle w:val="Compact"/>
        <w:numPr>
          <w:numId w:val="1001"/>
          <w:ilvl w:val="0"/>
        </w:numPr>
      </w:pPr>
      <w:r>
        <w:t xml:space="preserve">Conduct research on international tax issues and prepare written documentation of conclusions</w:t>
      </w:r>
    </w:p>
    <w:p>
      <w:pPr>
        <w:pStyle w:val="Compact"/>
        <w:numPr>
          <w:numId w:val="1001"/>
          <w:ilvl w:val="0"/>
        </w:numPr>
      </w:pPr>
      <w:r>
        <w:t xml:space="preserve">Prepare of documentation required by BEPS and CbC reporting</w:t>
      </w:r>
    </w:p>
    <w:p>
      <w:pPr>
        <w:pStyle w:val="Compact"/>
        <w:numPr>
          <w:numId w:val="1001"/>
          <w:ilvl w:val="0"/>
        </w:numPr>
      </w:pPr>
      <w:r>
        <w:t xml:space="preserve">Provide support to the tax accounting group on international tax provision issues</w:t>
      </w:r>
    </w:p>
    <w:p>
      <w:pPr>
        <w:pStyle w:val="Heading2"/>
      </w:pPr>
      <w:bookmarkStart w:id="23" w:name="qualifications-for-international-tax"/>
      <w:r>
        <w:t xml:space="preserve">Qualifications for international tax</w:t>
      </w:r>
      <w:bookmarkEnd w:id="23"/>
    </w:p>
    <w:p>
      <w:pPr>
        <w:pStyle w:val="Compact"/>
        <w:numPr>
          <w:numId w:val="1002"/>
          <w:ilvl w:val="0"/>
        </w:numPr>
      </w:pPr>
      <w:r>
        <w:t xml:space="preserve">Three or more years of general tax experience, preferably with at least 1 year focused on international taxation</w:t>
      </w:r>
    </w:p>
    <w:p>
      <w:pPr>
        <w:pStyle w:val="Compact"/>
        <w:numPr>
          <w:numId w:val="1002"/>
          <w:ilvl w:val="0"/>
        </w:numPr>
      </w:pPr>
      <w:r>
        <w:t xml:space="preserve">Experience with inbound and exbound international tax is preferred</w:t>
      </w:r>
    </w:p>
    <w:p>
      <w:pPr>
        <w:pStyle w:val="Compact"/>
        <w:numPr>
          <w:numId w:val="1002"/>
          <w:ilvl w:val="0"/>
        </w:numPr>
      </w:pPr>
      <w:r>
        <w:t xml:space="preserve">Advanced degree such as MST, JD or LLM preferred</w:t>
      </w:r>
    </w:p>
    <w:p>
      <w:pPr>
        <w:pStyle w:val="Compact"/>
        <w:numPr>
          <w:numId w:val="1002"/>
          <w:ilvl w:val="0"/>
        </w:numPr>
      </w:pPr>
      <w:r>
        <w:t xml:space="preserve">Bachelor Degree in Accounting or similar</w:t>
      </w:r>
    </w:p>
    <w:p>
      <w:pPr>
        <w:pStyle w:val="Compact"/>
        <w:numPr>
          <w:numId w:val="1002"/>
          <w:ilvl w:val="0"/>
        </w:numPr>
      </w:pPr>
      <w:r>
        <w:t xml:space="preserve">2+ years of experience with large-size accounting firm or corporate tax department</w:t>
      </w:r>
    </w:p>
    <w:p>
      <w:pPr>
        <w:pStyle w:val="Compact"/>
        <w:numPr>
          <w:numId w:val="1002"/>
          <w:ilvl w:val="0"/>
        </w:numPr>
      </w:pPr>
      <w:r>
        <w:t xml:space="preserve">CPA or Master's in Tax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ational-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ational-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2021-10-28T18:37:37Z</dcterms:created>
  <dcterms:modified xsi:type="dcterms:W3CDTF">2021-10-28T18:37:37Z</dcterms:modified>
</cp:coreProperties>
</file>