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https://www.velvetjobs.com/job-descriptions/international-product-manager</w:t>
        </w:r>
      </w:hyperlink>
    </w:p>
    <w:p>
      <w:pPr>
        <w:pStyle w:val="Heading1"/>
      </w:pPr>
      <w:bookmarkStart w:id="21" w:name="example-of-international-product-manager-job-description"/>
      <w:r>
        <w:t xml:space="preserve">Example of International Product Manager Job Description</w:t>
      </w:r>
      <w:bookmarkEnd w:id="21"/>
    </w:p>
    <w:p>
      <w:pPr>
        <w:pStyle w:val="Compact"/>
      </w:pPr>
      <w:r>
        <w:t xml:space="preserve">Our growing company is looking to fill the role of international product manager. To join our growing team, please review the list of responsibilities and qualifications.</w:t>
      </w:r>
    </w:p>
    <w:p>
      <w:pPr>
        <w:pStyle w:val="Heading2"/>
      </w:pPr>
      <w:bookmarkStart w:id="22" w:name="responsibilities-for-international-product-manager"/>
      <w:r>
        <w:t xml:space="preserve">Responsibilities for international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business requirement document that meet the business needs of AWS teams external customers and balance business priorities vs</w:t>
      </w:r>
    </w:p>
    <w:p>
      <w:pPr>
        <w:pStyle w:val="Compact"/>
        <w:numPr>
          <w:numId w:val="1001"/>
          <w:ilvl w:val="0"/>
        </w:numPr>
      </w:pPr>
      <w:r>
        <w:t xml:space="preserve">Analyze the competitive landscape for assigned product</w:t>
      </w:r>
    </w:p>
    <w:p>
      <w:pPr>
        <w:pStyle w:val="Compact"/>
        <w:numPr>
          <w:numId w:val="1001"/>
          <w:ilvl w:val="0"/>
        </w:numPr>
      </w:pPr>
      <w:r>
        <w:t xml:space="preserve">Manages strategic relationship with 3rd party development partners the Product Care and Quality Team</w:t>
      </w:r>
    </w:p>
    <w:p>
      <w:pPr>
        <w:pStyle w:val="Compact"/>
        <w:numPr>
          <w:numId w:val="1001"/>
          <w:ilvl w:val="0"/>
        </w:numPr>
      </w:pPr>
      <w:r>
        <w:t xml:space="preserve">Lead the development of Alexa Music's International Launch strategy and vision supported by internal and external analysis</w:t>
      </w:r>
    </w:p>
    <w:p>
      <w:pPr>
        <w:pStyle w:val="Compact"/>
        <w:numPr>
          <w:numId w:val="1001"/>
          <w:ilvl w:val="0"/>
        </w:numPr>
      </w:pPr>
      <w:r>
        <w:t xml:space="preserve">Drive country/product launches working across multiple engineering, in-country teams</w:t>
      </w:r>
    </w:p>
    <w:p>
      <w:pPr>
        <w:pStyle w:val="Compact"/>
        <w:numPr>
          <w:numId w:val="1001"/>
          <w:ilvl w:val="0"/>
        </w:numPr>
      </w:pPr>
      <w:r>
        <w:t xml:space="preserve">Leading the creation of communication assets (screenshots, trailers, walkthroughs, high-res images )</w:t>
      </w:r>
    </w:p>
    <w:p>
      <w:pPr>
        <w:pStyle w:val="Compact"/>
        <w:numPr>
          <w:numId w:val="1001"/>
          <w:ilvl w:val="0"/>
        </w:numPr>
      </w:pPr>
      <w:r>
        <w:t xml:space="preserve">Be the voice of the customer in all steps from product development to marketing and sales</w:t>
      </w:r>
    </w:p>
    <w:p>
      <w:pPr>
        <w:pStyle w:val="Compact"/>
        <w:numPr>
          <w:numId w:val="1001"/>
          <w:ilvl w:val="0"/>
        </w:numPr>
      </w:pPr>
      <w:r>
        <w:t xml:space="preserve">Lead global on-market product surveillance and support for the Critical Care portfolio, monitor sales and activity at regions and country organizations, and support local product registration activities when needed</w:t>
      </w:r>
    </w:p>
    <w:p>
      <w:pPr>
        <w:pStyle w:val="Compact"/>
        <w:numPr>
          <w:numId w:val="1001"/>
          <w:ilvl w:val="0"/>
        </w:numPr>
      </w:pPr>
      <w:r>
        <w:t xml:space="preserve">Drive our efforts to integrate feedback received from international customers through different channels (sales, customer service, website) into a global Voice of Customer (VOC) initiative</w:t>
      </w:r>
    </w:p>
    <w:p>
      <w:pPr>
        <w:pStyle w:val="Compact"/>
        <w:numPr>
          <w:numId w:val="1001"/>
          <w:ilvl w:val="0"/>
        </w:numPr>
      </w:pPr>
      <w:r>
        <w:t xml:space="preserve">Responsible for underlying merchandise accountability for global regions</w:t>
      </w:r>
    </w:p>
    <w:p>
      <w:pPr>
        <w:pStyle w:val="Heading2"/>
      </w:pPr>
      <w:bookmarkStart w:id="23" w:name="qualifications-for-international-product-manager"/>
      <w:r>
        <w:t xml:space="preserve">Qualifications for international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interpersonal and strong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work in a collaborative and matrix environment with diverse and strong personalities and extremely high expectations for performance</w:t>
      </w:r>
    </w:p>
    <w:p>
      <w:pPr>
        <w:pStyle w:val="Compact"/>
        <w:numPr>
          <w:numId w:val="1002"/>
          <w:ilvl w:val="0"/>
        </w:numPr>
      </w:pPr>
      <w:r>
        <w:t xml:space="preserve">Willingness to travel, much of which international for ~25% of your time</w:t>
      </w:r>
    </w:p>
    <w:p>
      <w:pPr>
        <w:pStyle w:val="Compact"/>
        <w:numPr>
          <w:numId w:val="1002"/>
          <w:ilvl w:val="0"/>
        </w:numPr>
      </w:pPr>
      <w:r>
        <w:t xml:space="preserve">Passion for good food</w:t>
      </w:r>
    </w:p>
    <w:p>
      <w:pPr>
        <w:pStyle w:val="Compact"/>
        <w:numPr>
          <w:numId w:val="1002"/>
          <w:ilvl w:val="0"/>
        </w:numPr>
      </w:pPr>
      <w:r>
        <w:t xml:space="preserve">High integrity and ability to comply with organizational compliance programs</w:t>
      </w:r>
    </w:p>
    <w:p>
      <w:pPr>
        <w:pStyle w:val="Compact"/>
        <w:numPr>
          <w:numId w:val="1002"/>
          <w:ilvl w:val="0"/>
        </w:numPr>
      </w:pPr>
      <w:r>
        <w:t xml:space="preserve">An understanding of and ability to apply fundamental marketing concepts and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2021-10-28T13:11:32Z</dcterms:created>
  <dcterms:modified xsi:type="dcterms:W3CDTF">2021-10-28T13:11:32Z</dcterms:modified>
</cp:coreProperties>
</file>