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https://www.velvetjobs.com/job-descriptions/international-marketing-manager</w:t>
        </w:r>
      </w:hyperlink>
    </w:p>
    <w:p>
      <w:pPr>
        <w:pStyle w:val="Heading1"/>
      </w:pPr>
      <w:bookmarkStart w:id="21" w:name="example-of-international-marketing-manager-job-description"/>
      <w:r>
        <w:t xml:space="preserve">Example of International Marketing Manager Job Description</w:t>
      </w:r>
      <w:bookmarkEnd w:id="21"/>
    </w:p>
    <w:p>
      <w:pPr>
        <w:pStyle w:val="Compact"/>
      </w:pPr>
      <w:r>
        <w:t xml:space="preserve">Our company is growing rapidly and is looking to fill the role of international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tional-marketing-manager"/>
      <w:r>
        <w:t xml:space="preserve">Responsibilities for international marketing manager</w:t>
      </w:r>
      <w:bookmarkEnd w:id="22"/>
    </w:p>
    <w:p>
      <w:pPr>
        <w:pStyle w:val="Compact"/>
        <w:numPr>
          <w:numId w:val="1001"/>
          <w:ilvl w:val="0"/>
        </w:numPr>
      </w:pPr>
      <w:r>
        <w:t xml:space="preserve">Monitor programs of other streaming services and keep current on industry best practices with regards to subscriber acquisition and customer communication/retention</w:t>
      </w:r>
    </w:p>
    <w:p>
      <w:pPr>
        <w:pStyle w:val="Compact"/>
        <w:numPr>
          <w:numId w:val="1001"/>
          <w:ilvl w:val="0"/>
        </w:numPr>
      </w:pPr>
      <w:r>
        <w:t xml:space="preserve">Develop marketing materials for each International office to support local initiatives</w:t>
      </w:r>
    </w:p>
    <w:p>
      <w:pPr>
        <w:pStyle w:val="Compact"/>
        <w:numPr>
          <w:numId w:val="1001"/>
          <w:ilvl w:val="0"/>
        </w:numPr>
      </w:pPr>
      <w:r>
        <w:t xml:space="preserve">Maintain strong relationships with external marketing agencies, media, partners and local associations</w:t>
      </w:r>
    </w:p>
    <w:p>
      <w:pPr>
        <w:pStyle w:val="Compact"/>
        <w:numPr>
          <w:numId w:val="1001"/>
          <w:ilvl w:val="0"/>
        </w:numPr>
      </w:pPr>
      <w:r>
        <w:t xml:space="preserve">Develop and distribute International marketing newsletters supporting multiple lines of business</w:t>
      </w:r>
    </w:p>
    <w:p>
      <w:pPr>
        <w:pStyle w:val="Compact"/>
        <w:numPr>
          <w:numId w:val="1001"/>
          <w:ilvl w:val="0"/>
        </w:numPr>
      </w:pPr>
      <w:r>
        <w:t xml:space="preserve">Provide on ground support where needed for event and talent management under Director’s supervision</w:t>
      </w:r>
    </w:p>
    <w:p>
      <w:pPr>
        <w:pStyle w:val="Compact"/>
        <w:numPr>
          <w:numId w:val="1001"/>
          <w:ilvl w:val="0"/>
        </w:numPr>
      </w:pPr>
      <w:r>
        <w:t xml:space="preserve">Lead the planning and development of seasonal multi-channel marketing plans for key EMEA and LAAP distributor markets</w:t>
      </w:r>
    </w:p>
    <w:p>
      <w:pPr>
        <w:pStyle w:val="Compact"/>
        <w:numPr>
          <w:numId w:val="1001"/>
          <w:ilvl w:val="0"/>
        </w:numPr>
      </w:pPr>
      <w:r>
        <w:t xml:space="preserve">Work with GTM Manager to adapt materials, including advertising creative, lifestyle and product photography, online content, and collateral to meet Intl Distributor needs and specifications</w:t>
      </w:r>
    </w:p>
    <w:p>
      <w:pPr>
        <w:pStyle w:val="Compact"/>
        <w:numPr>
          <w:numId w:val="1001"/>
          <w:ilvl w:val="0"/>
        </w:numPr>
      </w:pPr>
      <w:r>
        <w:t xml:space="preserve">Distribute all Columbia Marketing materials to International Distributors and ensure that the materials are authorized for use in the particular countries</w:t>
      </w:r>
    </w:p>
    <w:p>
      <w:pPr>
        <w:pStyle w:val="Compact"/>
        <w:numPr>
          <w:numId w:val="1001"/>
          <w:ilvl w:val="0"/>
        </w:numPr>
      </w:pPr>
      <w:r>
        <w:t xml:space="preserve">Communicate and train the International Distributors on the Columbia standards for advertising, public Relations promotions and Cooperative activities and explaining changes to the Columbia Brand guides</w:t>
      </w:r>
    </w:p>
    <w:p>
      <w:pPr>
        <w:pStyle w:val="Compact"/>
        <w:numPr>
          <w:numId w:val="1001"/>
          <w:ilvl w:val="0"/>
        </w:numPr>
      </w:pPr>
      <w:r>
        <w:t xml:space="preserve">Proactively support the International Distributors by reviewing marketing plans in advance to align their needs with the Company resources and materials</w:t>
      </w:r>
    </w:p>
    <w:p>
      <w:pPr>
        <w:pStyle w:val="Heading2"/>
      </w:pPr>
      <w:bookmarkStart w:id="23" w:name="qualifications-for-international-marketing-manager"/>
      <w:r>
        <w:t xml:space="preserve">Qualifications for international marketing manager</w:t>
      </w:r>
      <w:bookmarkEnd w:id="23"/>
    </w:p>
    <w:p>
      <w:pPr>
        <w:pStyle w:val="Compact"/>
        <w:numPr>
          <w:numId w:val="1002"/>
          <w:ilvl w:val="0"/>
        </w:numPr>
      </w:pPr>
      <w:r>
        <w:t xml:space="preserve">Ability to take initiative, develop work processes, provide marketing analyses and summary reports as necessary</w:t>
      </w:r>
    </w:p>
    <w:p>
      <w:pPr>
        <w:pStyle w:val="Compact"/>
        <w:numPr>
          <w:numId w:val="1002"/>
          <w:ilvl w:val="0"/>
        </w:numPr>
      </w:pPr>
      <w:r>
        <w:t xml:space="preserve">Ability to apply project management, marketing and analytical skills to the video business</w:t>
      </w:r>
    </w:p>
    <w:p>
      <w:pPr>
        <w:pStyle w:val="Compact"/>
        <w:numPr>
          <w:numId w:val="1002"/>
          <w:ilvl w:val="0"/>
        </w:numPr>
      </w:pPr>
      <w:r>
        <w:t xml:space="preserve">Self-starter – ambition and drive to succeed and progress within the Company</w:t>
      </w:r>
    </w:p>
    <w:p>
      <w:pPr>
        <w:pStyle w:val="Compact"/>
        <w:numPr>
          <w:numId w:val="1002"/>
          <w:ilvl w:val="0"/>
        </w:numPr>
      </w:pPr>
      <w:r>
        <w:t xml:space="preserve">Must possess a professional, proactive and positive approach</w:t>
      </w:r>
    </w:p>
    <w:p>
      <w:pPr>
        <w:pStyle w:val="Compact"/>
        <w:numPr>
          <w:numId w:val="1002"/>
          <w:ilvl w:val="0"/>
        </w:numPr>
      </w:pPr>
      <w:r>
        <w:t xml:space="preserve">A deep interest in and demonstrable knowledge of the film business will be a pre-requisite to success in this role</w:t>
      </w:r>
    </w:p>
    <w:p>
      <w:pPr>
        <w:pStyle w:val="Compact"/>
        <w:numPr>
          <w:numId w:val="1002"/>
          <w:ilvl w:val="0"/>
        </w:numPr>
      </w:pPr>
      <w:r>
        <w:t xml:space="preserve">Experience with Asian and/or Latin American markets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2021-10-28T13:12:49Z</dcterms:created>
  <dcterms:modified xsi:type="dcterms:W3CDTF">2021-10-28T13:12:49Z</dcterms:modified>
</cp:coreProperties>
</file>