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https://www.velvetjobs.com/job-descriptions/international-marketing-coordinator</w:t>
        </w:r>
      </w:hyperlink>
    </w:p>
    <w:p>
      <w:pPr>
        <w:pStyle w:val="Heading1"/>
      </w:pPr>
      <w:bookmarkStart w:id="21" w:name="example-of-international-marketing-coordinator-job-description"/>
      <w:r>
        <w:t xml:space="preserve">Example of International Marketing Coordinator Job Description</w:t>
      </w:r>
      <w:bookmarkEnd w:id="21"/>
    </w:p>
    <w:p>
      <w:pPr>
        <w:pStyle w:val="Compact"/>
      </w:pPr>
      <w:r>
        <w:t xml:space="preserve">Our company is growing rapidly and is hiring for an international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marketing-coordinator"/>
      <w:r>
        <w:t xml:space="preserve">Responsibilities for international marketing coordinator</w:t>
      </w:r>
      <w:bookmarkEnd w:id="22"/>
    </w:p>
    <w:p>
      <w:pPr>
        <w:pStyle w:val="Compact"/>
        <w:numPr>
          <w:numId w:val="1001"/>
          <w:ilvl w:val="0"/>
        </w:numPr>
      </w:pPr>
      <w:r>
        <w:t xml:space="preserve">Maintain and manage internal global asset library, request process and archiving system</w:t>
      </w:r>
    </w:p>
    <w:p>
      <w:pPr>
        <w:pStyle w:val="Compact"/>
        <w:numPr>
          <w:numId w:val="1001"/>
          <w:ilvl w:val="0"/>
        </w:numPr>
      </w:pPr>
      <w:r>
        <w:t xml:space="preserve">Provide photo asset support for all teams requesting assistance</w:t>
      </w:r>
    </w:p>
    <w:p>
      <w:pPr>
        <w:pStyle w:val="Compact"/>
        <w:numPr>
          <w:numId w:val="1001"/>
          <w:ilvl w:val="0"/>
        </w:numPr>
      </w:pPr>
      <w:r>
        <w:t xml:space="preserve">Work with internal teams to obtain video, images, program descriptions, for the fulfillment of vendor managed projects and sales requests</w:t>
      </w:r>
    </w:p>
    <w:p>
      <w:pPr>
        <w:pStyle w:val="Compact"/>
        <w:numPr>
          <w:numId w:val="1001"/>
          <w:ilvl w:val="0"/>
        </w:numPr>
      </w:pPr>
      <w:r>
        <w:t xml:space="preserve">Maintain communication with all lines of business providing prompt and accurate solutions to requests for information or assets</w:t>
      </w:r>
    </w:p>
    <w:p>
      <w:pPr>
        <w:pStyle w:val="Compact"/>
        <w:numPr>
          <w:numId w:val="1001"/>
          <w:ilvl w:val="0"/>
        </w:numPr>
      </w:pPr>
      <w:r>
        <w:t xml:space="preserve">Assist in execution of marketing and press plan activities including trade ad placements, event materials</w:t>
      </w:r>
    </w:p>
    <w:p>
      <w:pPr>
        <w:pStyle w:val="Compact"/>
        <w:numPr>
          <w:numId w:val="1001"/>
          <w:ilvl w:val="0"/>
        </w:numPr>
      </w:pPr>
      <w:r>
        <w:t xml:space="preserve">May coordinate with external agencies and internal production teams for the development of creative</w:t>
      </w:r>
    </w:p>
    <w:p>
      <w:pPr>
        <w:pStyle w:val="Compact"/>
        <w:numPr>
          <w:numId w:val="1001"/>
          <w:ilvl w:val="0"/>
        </w:numPr>
      </w:pPr>
      <w:r>
        <w:t xml:space="preserve">May coordinate schedules and deliverables from production companies &amp; agencies, monitor quality and maintain log of what has been received</w:t>
      </w:r>
    </w:p>
    <w:p>
      <w:pPr>
        <w:pStyle w:val="Compact"/>
        <w:numPr>
          <w:numId w:val="1001"/>
          <w:ilvl w:val="0"/>
        </w:numPr>
      </w:pPr>
      <w:r>
        <w:t xml:space="preserve">May assist in the coordination of events as it relates to asset support (posters, banners, brochures, video and digital assets) and shipping event materials</w:t>
      </w:r>
    </w:p>
    <w:p>
      <w:pPr>
        <w:pStyle w:val="Compact"/>
        <w:numPr>
          <w:numId w:val="1001"/>
          <w:ilvl w:val="0"/>
        </w:numPr>
      </w:pPr>
      <w:r>
        <w:t xml:space="preserve">Make sure that our website and marketing materials are consistent through all 13 languages</w:t>
      </w:r>
    </w:p>
    <w:p>
      <w:pPr>
        <w:pStyle w:val="Compact"/>
        <w:numPr>
          <w:numId w:val="1001"/>
          <w:ilvl w:val="0"/>
        </w:numPr>
      </w:pPr>
      <w:r>
        <w:t xml:space="preserve">Ensure the terminology across website and other marketing materials for all languages sparkles!</w:t>
      </w:r>
    </w:p>
    <w:p>
      <w:pPr>
        <w:pStyle w:val="Heading2"/>
      </w:pPr>
      <w:bookmarkStart w:id="23" w:name="qualifications-for-international-marketing-coordinator"/>
      <w:r>
        <w:t xml:space="preserve">Qualifications for international marketing coordinator</w:t>
      </w:r>
      <w:bookmarkEnd w:id="23"/>
    </w:p>
    <w:p>
      <w:pPr>
        <w:pStyle w:val="Compact"/>
        <w:numPr>
          <w:numId w:val="1002"/>
          <w:ilvl w:val="0"/>
        </w:numPr>
      </w:pPr>
      <w:r>
        <w:t xml:space="preserve">Working knowledge of production file specs, sizes and formats a plus</w:t>
      </w:r>
    </w:p>
    <w:p>
      <w:pPr>
        <w:pStyle w:val="Compact"/>
        <w:numPr>
          <w:numId w:val="1002"/>
          <w:ilvl w:val="0"/>
        </w:numPr>
      </w:pPr>
      <w:r>
        <w:t xml:space="preserve">Brand and entertainment experience a plus</w:t>
      </w:r>
    </w:p>
    <w:p>
      <w:pPr>
        <w:pStyle w:val="Compact"/>
        <w:numPr>
          <w:numId w:val="1002"/>
          <w:ilvl w:val="0"/>
        </w:numPr>
      </w:pPr>
      <w:r>
        <w:t xml:space="preserve">Thorough understanding of social platforms, including posting best-practices, mastery of Analytics/Insights tools</w:t>
      </w:r>
    </w:p>
    <w:p>
      <w:pPr>
        <w:pStyle w:val="Compact"/>
        <w:numPr>
          <w:numId w:val="1002"/>
          <w:ilvl w:val="0"/>
        </w:numPr>
      </w:pPr>
      <w:r>
        <w:t xml:space="preserve">Must be “fluent” with technology / avid user of mobile and computers</w:t>
      </w:r>
    </w:p>
    <w:p>
      <w:pPr>
        <w:pStyle w:val="Compact"/>
        <w:numPr>
          <w:numId w:val="1002"/>
          <w:ilvl w:val="0"/>
        </w:numPr>
      </w:pPr>
      <w:r>
        <w:t xml:space="preserve">Given time differences, off hours work is to be expected</w:t>
      </w:r>
    </w:p>
    <w:p>
      <w:pPr>
        <w:pStyle w:val="Compact"/>
        <w:numPr>
          <w:numId w:val="1002"/>
          <w:ilvl w:val="0"/>
        </w:numPr>
      </w:pPr>
      <w:r>
        <w:t xml:space="preserve">Must be available during standard business hours 9 to 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2021-10-28T13:08:05Z</dcterms:created>
  <dcterms:modified xsi:type="dcterms:W3CDTF">2021-10-28T13:08:05Z</dcterms:modified>
</cp:coreProperties>
</file>