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https://www.velvetjobs.com/job-descriptions/internal-controls-auditor</w:t>
        </w:r>
      </w:hyperlink>
    </w:p>
    <w:p>
      <w:pPr>
        <w:pStyle w:val="Heading1"/>
      </w:pPr>
      <w:bookmarkStart w:id="21" w:name="example-of-internal-controls-auditor-job-description"/>
      <w:r>
        <w:t xml:space="preserve">Example of Internal Controls Auditor Job Description</w:t>
      </w:r>
      <w:bookmarkEnd w:id="21"/>
    </w:p>
    <w:p>
      <w:pPr>
        <w:pStyle w:val="Compact"/>
      </w:pPr>
      <w:r>
        <w:t xml:space="preserve">Our growing company is looking to fill the role of internal controls auditor.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al-controls-auditor"/>
      <w:r>
        <w:t xml:space="preserve">Responsibilities for internal controls auditor</w:t>
      </w:r>
      <w:bookmarkEnd w:id="22"/>
    </w:p>
    <w:p>
      <w:pPr>
        <w:pStyle w:val="Compact"/>
        <w:numPr>
          <w:numId w:val="1001"/>
          <w:ilvl w:val="0"/>
        </w:numPr>
      </w:pPr>
      <w:r>
        <w:t xml:space="preserve">As part of the team, conduct audits of internal controls (SOX audits)</w:t>
      </w:r>
    </w:p>
    <w:p>
      <w:pPr>
        <w:pStyle w:val="Compact"/>
        <w:numPr>
          <w:numId w:val="1001"/>
          <w:ilvl w:val="0"/>
        </w:numPr>
      </w:pPr>
      <w:r>
        <w:t xml:space="preserve">Take part in operational audits of EPAM internal processes</w:t>
      </w:r>
    </w:p>
    <w:p>
      <w:pPr>
        <w:pStyle w:val="Compact"/>
        <w:numPr>
          <w:numId w:val="1001"/>
          <w:ilvl w:val="0"/>
        </w:numPr>
      </w:pPr>
      <w:r>
        <w:t xml:space="preserve">Identify, develop and apply auditing methods and procedures</w:t>
      </w:r>
    </w:p>
    <w:p>
      <w:pPr>
        <w:pStyle w:val="Compact"/>
        <w:numPr>
          <w:numId w:val="1001"/>
          <w:ilvl w:val="0"/>
        </w:numPr>
      </w:pPr>
      <w:r>
        <w:t xml:space="preserve">Identify deficiencies and opportunities for improvement and work out recommendations</w:t>
      </w:r>
    </w:p>
    <w:p>
      <w:pPr>
        <w:pStyle w:val="Compact"/>
        <w:numPr>
          <w:numId w:val="1001"/>
          <w:ilvl w:val="0"/>
        </w:numPr>
      </w:pPr>
      <w:r>
        <w:t xml:space="preserve">Draw conclusions on the results of the audit and be able to communicate these with the process owner and external auditor</w:t>
      </w:r>
    </w:p>
    <w:p>
      <w:pPr>
        <w:pStyle w:val="Compact"/>
        <w:numPr>
          <w:numId w:val="1001"/>
          <w:ilvl w:val="0"/>
        </w:numPr>
      </w:pPr>
      <w:r>
        <w:t xml:space="preserve">Build effective communication with the rest of the audit team and management of other functions</w:t>
      </w:r>
    </w:p>
    <w:p>
      <w:pPr>
        <w:pStyle w:val="Compact"/>
        <w:numPr>
          <w:numId w:val="1001"/>
          <w:ilvl w:val="0"/>
        </w:numPr>
      </w:pPr>
      <w:r>
        <w:t xml:space="preserve">Be efficient in self-management and task prioritization</w:t>
      </w:r>
    </w:p>
    <w:p>
      <w:pPr>
        <w:pStyle w:val="Compact"/>
        <w:numPr>
          <w:numId w:val="1001"/>
          <w:ilvl w:val="0"/>
        </w:numPr>
      </w:pPr>
      <w:r>
        <w:t xml:space="preserve">Be flexible in working hours and ready to meet deadlines</w:t>
      </w:r>
    </w:p>
    <w:p>
      <w:pPr>
        <w:pStyle w:val="Compact"/>
        <w:numPr>
          <w:numId w:val="1001"/>
          <w:ilvl w:val="0"/>
        </w:numPr>
      </w:pPr>
      <w:r>
        <w:t xml:space="preserve">Review, analyze, and evaluate control descriptions, process narratives and testing strategies for reasonableness and accuracy</w:t>
      </w:r>
    </w:p>
    <w:p>
      <w:pPr>
        <w:pStyle w:val="Compact"/>
        <w:numPr>
          <w:numId w:val="1001"/>
          <w:ilvl w:val="0"/>
        </w:numPr>
      </w:pPr>
      <w:r>
        <w:t xml:space="preserve">Perform proper planning to execute the assigned testing by established deadlines with minimal supervision</w:t>
      </w:r>
    </w:p>
    <w:p>
      <w:pPr>
        <w:pStyle w:val="Heading2"/>
      </w:pPr>
      <w:bookmarkStart w:id="23" w:name="qualifications-for-internal-controls-auditor"/>
      <w:r>
        <w:t xml:space="preserve">Qualifications for internal controls auditor</w:t>
      </w:r>
      <w:bookmarkEnd w:id="23"/>
    </w:p>
    <w:p>
      <w:pPr>
        <w:pStyle w:val="Compact"/>
        <w:numPr>
          <w:numId w:val="1002"/>
          <w:ilvl w:val="0"/>
        </w:numPr>
      </w:pPr>
      <w:r>
        <w:t xml:space="preserve">Track and report on the status of key control exercises such as design self-assessments, monitoring controls (balance sheet reviews), SOX control validations, Internal Audit results</w:t>
      </w:r>
    </w:p>
    <w:p>
      <w:pPr>
        <w:pStyle w:val="Compact"/>
        <w:numPr>
          <w:numId w:val="1002"/>
          <w:ilvl w:val="0"/>
        </w:numPr>
      </w:pPr>
      <w:r>
        <w:t xml:space="preserve">Bachelor’s degree in Accounting, Finance or equivalent experience required</w:t>
      </w:r>
    </w:p>
    <w:p>
      <w:pPr>
        <w:pStyle w:val="Compact"/>
        <w:numPr>
          <w:numId w:val="1002"/>
          <w:ilvl w:val="0"/>
        </w:numPr>
      </w:pPr>
      <w:r>
        <w:t xml:space="preserve">Minimum five years professional audit experience, preferably with Big 4 or Regional public accounting firm or with the internal audit department of an automotive or other large manufacturing company</w:t>
      </w:r>
    </w:p>
    <w:p>
      <w:pPr>
        <w:pStyle w:val="Compact"/>
        <w:numPr>
          <w:numId w:val="1002"/>
          <w:ilvl w:val="0"/>
        </w:numPr>
      </w:pPr>
      <w:r>
        <w:t xml:space="preserve">Years experience highly preferred with Sarbanes-Oxley compliance assignments including evaluation and testing of internal financial controls and business processes</w:t>
      </w:r>
    </w:p>
    <w:p>
      <w:pPr>
        <w:pStyle w:val="Compact"/>
        <w:numPr>
          <w:numId w:val="1002"/>
          <w:ilvl w:val="0"/>
        </w:numPr>
      </w:pPr>
      <w:r>
        <w:t xml:space="preserve">Knowledge of COSO and COBIT is a plus</w:t>
      </w:r>
    </w:p>
    <w:p>
      <w:pPr>
        <w:pStyle w:val="Compact"/>
        <w:numPr>
          <w:numId w:val="1002"/>
          <w:ilvl w:val="0"/>
        </w:numPr>
      </w:pPr>
      <w:r>
        <w:t xml:space="preserve">SAP, Hyperion, HFM, , Teammate system experience are pluses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controls-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controls-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2021-10-28T18:31:17Z</dcterms:created>
  <dcterms:modified xsi:type="dcterms:W3CDTF">2021-10-28T18:31:17Z</dcterms:modified>
</cp:coreProperties>
</file>