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https://www.velvetjobs.com/job-descriptions/internal-controls-auditor</w:t>
        </w:r>
      </w:hyperlink>
    </w:p>
    <w:p>
      <w:pPr>
        <w:pStyle w:val="Heading1"/>
      </w:pPr>
      <w:bookmarkStart w:id="21" w:name="example-of-internal-controls-auditor-job-description"/>
      <w:r>
        <w:t xml:space="preserve">Example of Internal Controls Auditor Job Description</w:t>
      </w:r>
      <w:bookmarkEnd w:id="21"/>
    </w:p>
    <w:p>
      <w:pPr>
        <w:pStyle w:val="Compact"/>
      </w:pPr>
      <w:r>
        <w:t xml:space="preserve">Our innovative and growing company is hiring for an internal controls auditor. To join our growing team, please review the list of responsibilities and qualifications.</w:t>
      </w:r>
    </w:p>
    <w:p>
      <w:pPr>
        <w:pStyle w:val="Heading2"/>
      </w:pPr>
      <w:bookmarkStart w:id="22" w:name="responsibilities-for-internal-controls-auditor"/>
      <w:r>
        <w:t xml:space="preserve">Responsibilities for internal controls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participate and assist the annual SOX 404 risk assessments and scoping model by collaborating with the appropriate leaders, internal audit assessments and external auditors</w:t>
      </w:r>
    </w:p>
    <w:p>
      <w:pPr>
        <w:pStyle w:val="Compact"/>
        <w:numPr>
          <w:numId w:val="1001"/>
          <w:ilvl w:val="0"/>
        </w:numPr>
      </w:pPr>
      <w:r>
        <w:t xml:space="preserve">Assist in developing and implementing efficient internal control testing programs to evaluate their operating effectiveness</w:t>
      </w:r>
    </w:p>
    <w:p>
      <w:pPr>
        <w:pStyle w:val="Compact"/>
        <w:numPr>
          <w:numId w:val="1001"/>
          <w:ilvl w:val="0"/>
        </w:numPr>
      </w:pPr>
      <w:r>
        <w:t xml:space="preserve">Manage periodic progress reporting on SOX 404 compliance efforts including status of open control deficiencies (from internal controls testing, internal audits, external audits )</w:t>
      </w:r>
    </w:p>
    <w:p>
      <w:pPr>
        <w:pStyle w:val="Compact"/>
        <w:numPr>
          <w:numId w:val="1001"/>
          <w:ilvl w:val="0"/>
        </w:numPr>
      </w:pPr>
      <w:r>
        <w:t xml:space="preserve">Facilitate remediation of internal control deficiencies with the appropriate process owners to ensure that issues are brought to logical closure</w:t>
      </w:r>
    </w:p>
    <w:p>
      <w:pPr>
        <w:pStyle w:val="Compact"/>
        <w:numPr>
          <w:numId w:val="1001"/>
          <w:ilvl w:val="0"/>
        </w:numPr>
      </w:pPr>
      <w:r>
        <w:t xml:space="preserve">Identify and evaluate issues and processes that may impact multiple business units</w:t>
      </w:r>
    </w:p>
    <w:p>
      <w:pPr>
        <w:pStyle w:val="Compact"/>
        <w:numPr>
          <w:numId w:val="1001"/>
          <w:ilvl w:val="0"/>
        </w:numPr>
      </w:pPr>
      <w:r>
        <w:t xml:space="preserve">Document and maintain SOX 404 workpapers to ensure that they are clear, concise, and supported by operational facts results to justify conclusions</w:t>
      </w:r>
    </w:p>
    <w:p>
      <w:pPr>
        <w:pStyle w:val="Compact"/>
        <w:numPr>
          <w:numId w:val="1001"/>
          <w:ilvl w:val="0"/>
        </w:numPr>
      </w:pPr>
      <w:r>
        <w:t xml:space="preserve">Oversee the activities of internal controls regional personnel to ensure effective utilization in completing assigned projects</w:t>
      </w:r>
    </w:p>
    <w:p>
      <w:pPr>
        <w:pStyle w:val="Compact"/>
        <w:numPr>
          <w:numId w:val="1001"/>
          <w:ilvl w:val="0"/>
        </w:numPr>
      </w:pPr>
      <w:r>
        <w:t xml:space="preserve">Nurture existing and develop new relationships with regional management</w:t>
      </w:r>
    </w:p>
    <w:p>
      <w:pPr>
        <w:pStyle w:val="Compact"/>
        <w:numPr>
          <w:numId w:val="1001"/>
          <w:ilvl w:val="0"/>
        </w:numPr>
      </w:pPr>
      <w:r>
        <w:t xml:space="preserve">Able to work well independently and within a team environment, and take initiative to drive for results with assigned projects</w:t>
      </w:r>
    </w:p>
    <w:p>
      <w:pPr>
        <w:pStyle w:val="Compact"/>
        <w:numPr>
          <w:numId w:val="1001"/>
          <w:ilvl w:val="0"/>
        </w:numPr>
      </w:pPr>
      <w:r>
        <w:t xml:space="preserve">Provide major input to engagement planning and fieldwork, identification, development and documentation of audit issues, and recommendations for their improvement</w:t>
      </w:r>
    </w:p>
    <w:p>
      <w:pPr>
        <w:pStyle w:val="Heading2"/>
      </w:pPr>
      <w:bookmarkStart w:id="23" w:name="qualifications-for-internal-controls-auditor"/>
      <w:r>
        <w:t xml:space="preserve">Qualifications for internal controls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enjoy working in a team environment, be able to multi-task, take initiative and possess a solid work ethic</w:t>
      </w:r>
    </w:p>
    <w:p>
      <w:pPr>
        <w:pStyle w:val="Compact"/>
        <w:numPr>
          <w:numId w:val="1002"/>
          <w:ilvl w:val="0"/>
        </w:numPr>
      </w:pPr>
      <w:r>
        <w:t xml:space="preserve">4 years of IT auditing experience (internal or external)</w:t>
      </w:r>
    </w:p>
    <w:p>
      <w:pPr>
        <w:pStyle w:val="Compact"/>
        <w:numPr>
          <w:numId w:val="1002"/>
          <w:ilvl w:val="0"/>
        </w:numPr>
      </w:pPr>
      <w:r>
        <w:t xml:space="preserve">Authorized to work within the US</w:t>
      </w:r>
    </w:p>
    <w:p>
      <w:pPr>
        <w:pStyle w:val="Compact"/>
        <w:numPr>
          <w:numId w:val="1002"/>
          <w:ilvl w:val="0"/>
        </w:numPr>
      </w:pPr>
      <w:r>
        <w:t xml:space="preserve">Authorized to travel globally without restriction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and work with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Ability to effectively communicate with all levels of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controls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controls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2021-10-28T13:30:13Z</dcterms:created>
  <dcterms:modified xsi:type="dcterms:W3CDTF">2021-10-28T13:30:13Z</dcterms:modified>
</cp:coreProperties>
</file>