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https://www.velvetjobs.com/job-descriptions/internal-control-manager</w:t>
        </w:r>
      </w:hyperlink>
    </w:p>
    <w:p>
      <w:pPr>
        <w:pStyle w:val="Heading1"/>
      </w:pPr>
      <w:bookmarkStart w:id="21" w:name="example-of-internal-control-manager-job-description"/>
      <w:r>
        <w:t xml:space="preserve">Example of Internal Control Manager Job Description</w:t>
      </w:r>
      <w:bookmarkEnd w:id="21"/>
    </w:p>
    <w:p>
      <w:pPr>
        <w:pStyle w:val="Compact"/>
      </w:pPr>
      <w:r>
        <w:t xml:space="preserve">Our company is growing rapidly and is looking to fill the role of internal control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l-control-manager"/>
      <w:r>
        <w:t xml:space="preserve">Responsibilities for internal control manager</w:t>
      </w:r>
      <w:bookmarkEnd w:id="22"/>
    </w:p>
    <w:p>
      <w:pPr>
        <w:pStyle w:val="Compact"/>
        <w:numPr>
          <w:numId w:val="1001"/>
          <w:ilvl w:val="0"/>
        </w:numPr>
      </w:pPr>
      <w:r>
        <w:t xml:space="preserve">Review and approve internal audit scope and annual plans</w:t>
      </w:r>
    </w:p>
    <w:p>
      <w:pPr>
        <w:pStyle w:val="Compact"/>
        <w:numPr>
          <w:numId w:val="1001"/>
          <w:ilvl w:val="0"/>
        </w:numPr>
      </w:pPr>
      <w:r>
        <w:t xml:space="preserve">Plan management testing of controls to ensure successful audit and support planning activities</w:t>
      </w:r>
    </w:p>
    <w:p>
      <w:pPr>
        <w:pStyle w:val="Compact"/>
        <w:numPr>
          <w:numId w:val="1001"/>
          <w:ilvl w:val="0"/>
        </w:numPr>
      </w:pPr>
      <w:r>
        <w:t xml:space="preserve">Evaluate recommendations to business process improvements and propose chances to RDC and MSD leadership</w:t>
      </w:r>
    </w:p>
    <w:p>
      <w:pPr>
        <w:pStyle w:val="Compact"/>
        <w:numPr>
          <w:numId w:val="1001"/>
          <w:ilvl w:val="0"/>
        </w:numPr>
      </w:pPr>
      <w:r>
        <w:t xml:space="preserve">Escalate potential control weaknesses, irregularities, discrepancies and deviations from prescribed procedures, policies, and practices to RDC and MSD leadership</w:t>
      </w:r>
    </w:p>
    <w:p>
      <w:pPr>
        <w:pStyle w:val="Compact"/>
        <w:numPr>
          <w:numId w:val="1001"/>
          <w:ilvl w:val="0"/>
        </w:numPr>
      </w:pPr>
      <w:r>
        <w:t xml:space="preserve">Build strong relationships with audit stakeholders to act as a trusted advisor</w:t>
      </w:r>
    </w:p>
    <w:p>
      <w:pPr>
        <w:pStyle w:val="Compact"/>
        <w:numPr>
          <w:numId w:val="1001"/>
          <w:ilvl w:val="0"/>
        </w:numPr>
      </w:pPr>
      <w:r>
        <w:t xml:space="preserve">Communicate the objectives and results of the audit in both written and verbal form</w:t>
      </w:r>
    </w:p>
    <w:p>
      <w:pPr>
        <w:pStyle w:val="Compact"/>
        <w:numPr>
          <w:numId w:val="1001"/>
          <w:ilvl w:val="0"/>
        </w:numPr>
      </w:pPr>
      <w:r>
        <w:t xml:space="preserve">Provide internal control and business process guidance in an advisory manner</w:t>
      </w:r>
    </w:p>
    <w:p>
      <w:pPr>
        <w:pStyle w:val="Compact"/>
        <w:numPr>
          <w:numId w:val="1001"/>
          <w:ilvl w:val="0"/>
        </w:numPr>
      </w:pPr>
      <w:r>
        <w:t xml:space="preserve">Responsible for safety for all personnel at the traffic control warehouse</w:t>
      </w:r>
    </w:p>
    <w:p>
      <w:pPr>
        <w:pStyle w:val="Compact"/>
        <w:numPr>
          <w:numId w:val="1001"/>
          <w:ilvl w:val="0"/>
        </w:numPr>
      </w:pPr>
      <w:r>
        <w:t xml:space="preserve">Will manage assets assigned to the traffic control warehouse and ensure equipment is safe and operational</w:t>
      </w:r>
    </w:p>
    <w:p>
      <w:pPr>
        <w:pStyle w:val="Compact"/>
        <w:numPr>
          <w:numId w:val="1001"/>
          <w:ilvl w:val="0"/>
        </w:numPr>
      </w:pPr>
      <w:r>
        <w:t xml:space="preserve">Track and monitor all assets assigned to the department and ensure equipment is returned timely and in good condition</w:t>
      </w:r>
    </w:p>
    <w:p>
      <w:pPr>
        <w:pStyle w:val="Heading2"/>
      </w:pPr>
      <w:bookmarkStart w:id="23" w:name="qualifications-for-internal-control-manager"/>
      <w:r>
        <w:t xml:space="preserve">Qualifications for internal control manager</w:t>
      </w:r>
      <w:bookmarkEnd w:id="23"/>
    </w:p>
    <w:p>
      <w:pPr>
        <w:pStyle w:val="Compact"/>
        <w:numPr>
          <w:numId w:val="1002"/>
          <w:ilvl w:val="0"/>
        </w:numPr>
      </w:pPr>
      <w:r>
        <w:t xml:space="preserve">Proactive leader – the ability to see issues as they are forming to implement corrective solutions</w:t>
      </w:r>
    </w:p>
    <w:p>
      <w:pPr>
        <w:pStyle w:val="Compact"/>
        <w:numPr>
          <w:numId w:val="1002"/>
          <w:ilvl w:val="0"/>
        </w:numPr>
      </w:pPr>
      <w:r>
        <w:t xml:space="preserve">7+ years of relevant experience in information security and technology risk management in a complex technology environment</w:t>
      </w:r>
    </w:p>
    <w:p>
      <w:pPr>
        <w:pStyle w:val="Compact"/>
        <w:numPr>
          <w:numId w:val="1002"/>
          <w:ilvl w:val="0"/>
        </w:numPr>
      </w:pPr>
      <w:r>
        <w:t xml:space="preserve">SAP Security and SAP GRC experience required</w:t>
      </w:r>
    </w:p>
    <w:p>
      <w:pPr>
        <w:pStyle w:val="Compact"/>
        <w:numPr>
          <w:numId w:val="1002"/>
          <w:ilvl w:val="0"/>
        </w:numPr>
      </w:pPr>
      <w:r>
        <w:t xml:space="preserve">Broad understanding of audit, control, and security standards including COBIT, SOX, ITGC, ITAC, etc</w:t>
      </w:r>
    </w:p>
    <w:p>
      <w:pPr>
        <w:pStyle w:val="Compact"/>
        <w:numPr>
          <w:numId w:val="1002"/>
          <w:ilvl w:val="0"/>
        </w:numPr>
      </w:pPr>
      <w:r>
        <w:t xml:space="preserve">Solid grasp of concepts on a wide array of technology platforms, controls, and IT processes</w:t>
      </w:r>
    </w:p>
    <w:p>
      <w:pPr>
        <w:pStyle w:val="Compact"/>
        <w:numPr>
          <w:numId w:val="1002"/>
          <w:ilvl w:val="0"/>
        </w:numPr>
      </w:pPr>
      <w:r>
        <w:t xml:space="preserve">Excellent organizational and analytical skills communication skills to build commitment create adherence and report to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contr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contr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2021-10-28T13:34:07Z</dcterms:created>
  <dcterms:modified xsi:type="dcterms:W3CDTF">2021-10-28T13:34:07Z</dcterms:modified>
</cp:coreProperties>
</file>