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https://www.velvetjobs.com/job-descriptions/internal-auditor</w:t>
        </w:r>
      </w:hyperlink>
    </w:p>
    <w:p>
      <w:pPr>
        <w:pStyle w:val="Heading1"/>
      </w:pPr>
      <w:bookmarkStart w:id="21" w:name="example-of-internal-auditor-job-description"/>
      <w:r>
        <w:t xml:space="preserve">Example of Internal Auditor Job Description</w:t>
      </w:r>
      <w:bookmarkEnd w:id="21"/>
    </w:p>
    <w:p>
      <w:pPr>
        <w:pStyle w:val="Compact"/>
      </w:pPr>
      <w:r>
        <w:t xml:space="preserve">Our company is growing rapidly and is hiring for an internal auditor.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nal-auditor"/>
      <w:r>
        <w:t xml:space="preserve">Responsibilities for internal auditor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appropriate confidentiality of information available and release only information allowed under departmental policies and procedures</w:t>
      </w:r>
    </w:p>
    <w:p>
      <w:pPr>
        <w:pStyle w:val="Compact"/>
        <w:numPr>
          <w:numId w:val="1001"/>
          <w:ilvl w:val="0"/>
        </w:numPr>
      </w:pPr>
      <w:r>
        <w:t xml:space="preserve">Share knowledge with colleagues and peers in the business</w:t>
      </w:r>
    </w:p>
    <w:p>
      <w:pPr>
        <w:pStyle w:val="Compact"/>
        <w:numPr>
          <w:numId w:val="1001"/>
          <w:ilvl w:val="0"/>
        </w:numPr>
      </w:pPr>
      <w:r>
        <w:t xml:space="preserve">Be open to learn from others through feedback given to you</w:t>
      </w:r>
    </w:p>
    <w:p>
      <w:pPr>
        <w:pStyle w:val="Compact"/>
        <w:numPr>
          <w:numId w:val="1001"/>
          <w:ilvl w:val="0"/>
        </w:numPr>
      </w:pPr>
      <w:r>
        <w:t xml:space="preserve">Be comfortable to challenge others</w:t>
      </w:r>
    </w:p>
    <w:p>
      <w:pPr>
        <w:pStyle w:val="Compact"/>
        <w:numPr>
          <w:numId w:val="1001"/>
          <w:ilvl w:val="0"/>
        </w:numPr>
      </w:pPr>
      <w:r>
        <w:t xml:space="preserve">Take into account reputation of at all times, through positive interactions and following policy and process</w:t>
      </w:r>
    </w:p>
    <w:p>
      <w:pPr>
        <w:pStyle w:val="Compact"/>
        <w:numPr>
          <w:numId w:val="1001"/>
          <w:ilvl w:val="0"/>
        </w:numPr>
      </w:pPr>
      <w:r>
        <w:t xml:space="preserve">Support citizenship agenda across to contribute positively to the communities we operate in</w:t>
      </w:r>
    </w:p>
    <w:p>
      <w:pPr>
        <w:pStyle w:val="Compact"/>
        <w:numPr>
          <w:numId w:val="1001"/>
          <w:ilvl w:val="0"/>
        </w:numPr>
      </w:pPr>
      <w:r>
        <w:t xml:space="preserve">Working with all levels within the firm, collaborate with process owners and leaders to gain understanding of their business</w:t>
      </w:r>
    </w:p>
    <w:p>
      <w:pPr>
        <w:pStyle w:val="Compact"/>
        <w:numPr>
          <w:numId w:val="1001"/>
          <w:ilvl w:val="0"/>
        </w:numPr>
      </w:pPr>
      <w:r>
        <w:t xml:space="preserve">Develop process narratives or flows, audit programs, walk throughs, and test procedures for assigned projects</w:t>
      </w:r>
    </w:p>
    <w:p>
      <w:pPr>
        <w:pStyle w:val="Compact"/>
        <w:numPr>
          <w:numId w:val="1001"/>
          <w:ilvl w:val="0"/>
        </w:numPr>
      </w:pPr>
      <w:r>
        <w:t xml:space="preserve">Utilize TeamMate and ACL audit management software to work through the audit lifecycle, run reports, create dashboards and document trends</w:t>
      </w:r>
    </w:p>
    <w:p>
      <w:pPr>
        <w:pStyle w:val="Compact"/>
        <w:numPr>
          <w:numId w:val="1001"/>
          <w:ilvl w:val="0"/>
        </w:numPr>
      </w:pPr>
      <w:r>
        <w:t xml:space="preserve">Prepare reports on audit findings and make recommendations based on root causes to reduce risk</w:t>
      </w:r>
    </w:p>
    <w:p>
      <w:pPr>
        <w:pStyle w:val="Heading2"/>
      </w:pPr>
      <w:bookmarkStart w:id="23" w:name="qualifications-for-internal-auditor"/>
      <w:r>
        <w:t xml:space="preserve">Qualifications for internal auditor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Provides management with input on performance and the development of others</w:t>
      </w:r>
    </w:p>
    <w:p>
      <w:pPr>
        <w:pStyle w:val="Compact"/>
        <w:numPr>
          <w:numId w:val="1002"/>
          <w:ilvl w:val="0"/>
        </w:numPr>
      </w:pPr>
      <w:r>
        <w:t xml:space="preserve">Prioritizes and coordinates the work of other auditors</w:t>
      </w:r>
    </w:p>
    <w:p>
      <w:pPr>
        <w:pStyle w:val="Compact"/>
        <w:numPr>
          <w:numId w:val="1002"/>
          <w:ilvl w:val="0"/>
        </w:numPr>
      </w:pPr>
      <w:r>
        <w:t xml:space="preserve">Leverages knowledge for issues broader than their area of expertise</w:t>
      </w:r>
    </w:p>
    <w:p>
      <w:pPr>
        <w:pStyle w:val="Compact"/>
        <w:numPr>
          <w:numId w:val="1002"/>
          <w:ilvl w:val="0"/>
        </w:numPr>
      </w:pPr>
      <w:r>
        <w:t xml:space="preserve">Possesses knowledge of Corporate and market area business operations</w:t>
      </w:r>
    </w:p>
    <w:p>
      <w:pPr>
        <w:pStyle w:val="Compact"/>
        <w:numPr>
          <w:numId w:val="1002"/>
          <w:ilvl w:val="0"/>
        </w:numPr>
      </w:pPr>
      <w:r>
        <w:t xml:space="preserve">Monitors changes within the industry, enterprise, and the auditing profession and incorporates these changes appropriately into their assigned responsibilities</w:t>
      </w:r>
    </w:p>
    <w:p>
      <w:pPr>
        <w:pStyle w:val="Compact"/>
        <w:numPr>
          <w:numId w:val="1002"/>
          <w:ilvl w:val="0"/>
        </w:numPr>
      </w:pPr>
      <w:r>
        <w:t xml:space="preserve">Provides representation on enterprise projects and initiatives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l-audi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l-audi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2021-10-28T13:15:08Z</dcterms:created>
  <dcterms:modified xsi:type="dcterms:W3CDTF">2021-10-28T13:15:08Z</dcterms:modified>
</cp:coreProperties>
</file>