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https://www.velvetjobs.com/job-descriptions/internal-auditor-senior</w:t>
        </w:r>
      </w:hyperlink>
    </w:p>
    <w:p>
      <w:pPr>
        <w:pStyle w:val="Heading1"/>
      </w:pPr>
      <w:bookmarkStart w:id="21" w:name="example-of-internal-auditor-senior-job-description"/>
      <w:r>
        <w:t xml:space="preserve">Example of Internal Auditor, Senior Job Description</w:t>
      </w:r>
      <w:bookmarkEnd w:id="21"/>
    </w:p>
    <w:p>
      <w:pPr>
        <w:pStyle w:val="Compact"/>
      </w:pPr>
      <w:r>
        <w:t xml:space="preserve">Our company is growing rapidly and is searching for experienced candidates for the position of internal auditor,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auditor-senior"/>
      <w:r>
        <w:t xml:space="preserve">Responsibilities for internal auditor, senior</w:t>
      </w:r>
      <w:bookmarkEnd w:id="22"/>
    </w:p>
    <w:p>
      <w:pPr>
        <w:pStyle w:val="Compact"/>
        <w:numPr>
          <w:numId w:val="1001"/>
          <w:ilvl w:val="0"/>
        </w:numPr>
      </w:pPr>
      <w:r>
        <w:t xml:space="preserve">Maintaining the internal audit library of audit documentation</w:t>
      </w:r>
    </w:p>
    <w:p>
      <w:pPr>
        <w:pStyle w:val="Compact"/>
        <w:numPr>
          <w:numId w:val="1001"/>
          <w:ilvl w:val="0"/>
        </w:numPr>
      </w:pPr>
      <w:r>
        <w:t xml:space="preserve">Supervising internal audit staff personnel</w:t>
      </w:r>
    </w:p>
    <w:p>
      <w:pPr>
        <w:pStyle w:val="Compact"/>
        <w:numPr>
          <w:numId w:val="1001"/>
          <w:ilvl w:val="0"/>
        </w:numPr>
      </w:pPr>
      <w:r>
        <w:t xml:space="preserve">Developing and maintaining productive working relationships with all levels of management</w:t>
      </w:r>
    </w:p>
    <w:p>
      <w:pPr>
        <w:pStyle w:val="Compact"/>
        <w:numPr>
          <w:numId w:val="1001"/>
          <w:ilvl w:val="0"/>
        </w:numPr>
      </w:pPr>
      <w:r>
        <w:t xml:space="preserve">Supervise Internal Audit personnel as required</w:t>
      </w:r>
    </w:p>
    <w:p>
      <w:pPr>
        <w:pStyle w:val="Compact"/>
        <w:numPr>
          <w:numId w:val="1001"/>
          <w:ilvl w:val="0"/>
        </w:numPr>
      </w:pPr>
      <w:r>
        <w:t xml:space="preserve">Survey the function or activities to be audited and prepare detailed process flows and audit programs for use in performing the audit, including both tests of controls and substantive testing</w:t>
      </w:r>
    </w:p>
    <w:p>
      <w:pPr>
        <w:pStyle w:val="Compact"/>
        <w:numPr>
          <w:numId w:val="1001"/>
          <w:ilvl w:val="0"/>
        </w:numPr>
      </w:pPr>
      <w:r>
        <w:t xml:space="preserve">Provide consolidated written documentation of all audit issues to local management during the closing meeting on the last day of fieldwork</w:t>
      </w:r>
    </w:p>
    <w:p>
      <w:pPr>
        <w:pStyle w:val="Compact"/>
        <w:numPr>
          <w:numId w:val="1001"/>
          <w:ilvl w:val="0"/>
        </w:numPr>
      </w:pPr>
      <w:r>
        <w:t xml:space="preserve">Direct reporting to the Internal Audit Manager and leading a team</w:t>
      </w:r>
    </w:p>
    <w:p>
      <w:pPr>
        <w:pStyle w:val="Compact"/>
        <w:numPr>
          <w:numId w:val="1001"/>
          <w:ilvl w:val="0"/>
        </w:numPr>
      </w:pPr>
      <w:r>
        <w:t xml:space="preserve">Perform audit procedures of financial controls and compliance controls related to Sarbanes-Oxley, the FCPA, payments related to Healthcare Professionals (HCPs) and the selection/monitoring of distributors</w:t>
      </w:r>
    </w:p>
    <w:p>
      <w:pPr>
        <w:pStyle w:val="Compact"/>
        <w:numPr>
          <w:numId w:val="1001"/>
          <w:ilvl w:val="0"/>
        </w:numPr>
      </w:pPr>
      <w:r>
        <w:t xml:space="preserve">Create clear and accurate documentation of financial, business and compliance processes and controls test results and conclusions</w:t>
      </w:r>
    </w:p>
    <w:p>
      <w:pPr>
        <w:pStyle w:val="Compact"/>
        <w:numPr>
          <w:numId w:val="1001"/>
          <w:ilvl w:val="0"/>
        </w:numPr>
      </w:pPr>
      <w:r>
        <w:t xml:space="preserve">Effectively plan engagements and projects to meet audit objectives</w:t>
      </w:r>
    </w:p>
    <w:p>
      <w:pPr>
        <w:pStyle w:val="Heading2"/>
      </w:pPr>
      <w:bookmarkStart w:id="23" w:name="qualifications-for-internal-auditor-senior"/>
      <w:r>
        <w:t xml:space="preserve">Qualifications for internal auditor, senior</w:t>
      </w:r>
      <w:bookmarkEnd w:id="23"/>
    </w:p>
    <w:p>
      <w:pPr>
        <w:pStyle w:val="Compact"/>
        <w:numPr>
          <w:numId w:val="1002"/>
          <w:ilvl w:val="0"/>
        </w:numPr>
      </w:pPr>
      <w:r>
        <w:t xml:space="preserve">Proficiency in MS Word or Excel</w:t>
      </w:r>
    </w:p>
    <w:p>
      <w:pPr>
        <w:pStyle w:val="Compact"/>
        <w:numPr>
          <w:numId w:val="1002"/>
          <w:ilvl w:val="0"/>
        </w:numPr>
      </w:pPr>
      <w:r>
        <w:t xml:space="preserve">Certification as a CPA, CIA or CISA</w:t>
      </w:r>
    </w:p>
    <w:p>
      <w:pPr>
        <w:pStyle w:val="Compact"/>
        <w:numPr>
          <w:numId w:val="1002"/>
          <w:ilvl w:val="0"/>
        </w:numPr>
      </w:pPr>
      <w:r>
        <w:t xml:space="preserve">2 - 5 years of experience in auditing, business analysis,accounting or program evaluation</w:t>
      </w:r>
    </w:p>
    <w:p>
      <w:pPr>
        <w:pStyle w:val="Compact"/>
        <w:numPr>
          <w:numId w:val="1002"/>
          <w:ilvl w:val="0"/>
        </w:numPr>
      </w:pPr>
      <w:r>
        <w:t xml:space="preserve">A bachelor degree in accounting</w:t>
      </w:r>
    </w:p>
    <w:p>
      <w:pPr>
        <w:pStyle w:val="Compact"/>
        <w:numPr>
          <w:numId w:val="1002"/>
          <w:ilvl w:val="0"/>
        </w:numPr>
      </w:pPr>
      <w:r>
        <w:t xml:space="preserve">A minimum of one professional certification (CPA or CIA)</w:t>
      </w:r>
    </w:p>
    <w:p>
      <w:pPr>
        <w:pStyle w:val="Compact"/>
        <w:numPr>
          <w:numId w:val="1002"/>
          <w:ilvl w:val="0"/>
        </w:numPr>
      </w:pPr>
      <w:r>
        <w:t xml:space="preserve">Ability to make good judgments based upon observations and supporting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o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o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2021-10-28T13:27:20Z</dcterms:created>
  <dcterms:modified xsi:type="dcterms:W3CDTF">2021-10-28T13:27:20Z</dcterms:modified>
</cp:coreProperties>
</file>