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https://www.velvetjobs.com/job-descriptions/internal-audit-financial-advisory</w:t>
        </w:r>
      </w:hyperlink>
    </w:p>
    <w:p>
      <w:pPr>
        <w:pStyle w:val="Heading1"/>
      </w:pPr>
      <w:bookmarkStart w:id="21" w:name="example-of-internal-audit-financial-advisory-job-description"/>
      <w:r>
        <w:t xml:space="preserve">Example of Internal Audit &amp; Financial Advisory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internal audit &amp; financial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-financial-advisory"/>
      <w:r>
        <w:t xml:space="preserve">Responsibilities for internal audit &amp; financial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analyze the marketplace for potential opportunities for growth</w:t>
      </w:r>
    </w:p>
    <w:p>
      <w:pPr>
        <w:pStyle w:val="Compact"/>
        <w:numPr>
          <w:numId w:val="1001"/>
          <w:ilvl w:val="0"/>
        </w:numPr>
      </w:pPr>
      <w:r>
        <w:t xml:space="preserve">Optimize Marketing Operations – Accountable and responsible for the IAFA marketing budget, ROI and channel effectiveness</w:t>
      </w:r>
    </w:p>
    <w:p>
      <w:pPr>
        <w:pStyle w:val="Compact"/>
        <w:numPr>
          <w:numId w:val="1001"/>
          <w:ilvl w:val="0"/>
        </w:numPr>
      </w:pPr>
      <w:r>
        <w:t xml:space="preserve">Ability to work collaboratively across multiple stakeholders and teams to integrate strategies and messaging in a dynamic work environment</w:t>
      </w:r>
    </w:p>
    <w:p>
      <w:pPr>
        <w:pStyle w:val="Compact"/>
        <w:numPr>
          <w:numId w:val="1001"/>
          <w:ilvl w:val="0"/>
        </w:numPr>
      </w:pPr>
      <w:r>
        <w:t xml:space="preserve">Stringent project management and ability to manage multiple priorities</w:t>
      </w:r>
    </w:p>
    <w:p>
      <w:pPr>
        <w:pStyle w:val="Compact"/>
        <w:numPr>
          <w:numId w:val="1001"/>
          <w:ilvl w:val="0"/>
        </w:numPr>
      </w:pPr>
      <w:r>
        <w:t xml:space="preserve">Ability to simplify complex concepts through strong writing and storytelling</w:t>
      </w:r>
    </w:p>
    <w:p>
      <w:pPr>
        <w:pStyle w:val="Compact"/>
        <w:numPr>
          <w:numId w:val="1001"/>
          <w:ilvl w:val="0"/>
        </w:numPr>
      </w:pPr>
      <w:r>
        <w:t xml:space="preserve">Abundant creativity and critical thinking skills</w:t>
      </w:r>
    </w:p>
    <w:p>
      <w:pPr>
        <w:pStyle w:val="Compact"/>
        <w:numPr>
          <w:numId w:val="1001"/>
          <w:ilvl w:val="0"/>
        </w:numPr>
      </w:pPr>
      <w:r>
        <w:t xml:space="preserve">A focus on trust, teamwork, and relationships</w:t>
      </w:r>
    </w:p>
    <w:p>
      <w:pPr>
        <w:pStyle w:val="Compact"/>
        <w:numPr>
          <w:numId w:val="1001"/>
          <w:ilvl w:val="0"/>
        </w:numPr>
      </w:pPr>
      <w:r>
        <w:t xml:space="preserve">A commitment to high quality work and attention to detail</w:t>
      </w:r>
    </w:p>
    <w:p>
      <w:pPr>
        <w:pStyle w:val="Compact"/>
        <w:numPr>
          <w:numId w:val="1001"/>
          <w:ilvl w:val="0"/>
        </w:numPr>
      </w:pPr>
      <w:r>
        <w:t xml:space="preserve">You enjoy identifying areas of business &amp; technology risk, and opportunities to improve the efficiency, increase performance, and make better use of existing and new technologies</w:t>
      </w:r>
    </w:p>
    <w:p>
      <w:pPr>
        <w:pStyle w:val="Compact"/>
        <w:numPr>
          <w:numId w:val="1001"/>
          <w:ilvl w:val="0"/>
        </w:numPr>
      </w:pPr>
      <w:r>
        <w:t xml:space="preserve">You are driven to learn and interested in all things related to data &amp; technology, including the latest trends and developments</w:t>
      </w:r>
    </w:p>
    <w:p>
      <w:pPr>
        <w:pStyle w:val="Heading2"/>
      </w:pPr>
      <w:bookmarkStart w:id="23" w:name="qualifications-for-internal-audit-financial-advisory"/>
      <w:r>
        <w:t xml:space="preserve">Qualifications for internal audit &amp; financial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technology related background and or experience of data analytics is desired</w:t>
      </w:r>
    </w:p>
    <w:p>
      <w:pPr>
        <w:pStyle w:val="Compact"/>
        <w:numPr>
          <w:numId w:val="1002"/>
          <w:ilvl w:val="0"/>
        </w:numPr>
      </w:pPr>
      <w:r>
        <w:t xml:space="preserve">Bachelor’s degree from accredited university in relevant academic area or equivalent relevant work experience</w:t>
      </w:r>
    </w:p>
    <w:p>
      <w:pPr>
        <w:pStyle w:val="Compact"/>
        <w:numPr>
          <w:numId w:val="1002"/>
          <w:ilvl w:val="0"/>
        </w:numPr>
      </w:pPr>
      <w:r>
        <w:t xml:space="preserve">1-2+ years working in risk or compliance, consulting, assurance services, or related field, either in professional services or industry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such as CPA, CIA, FRM or similar strongly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from accredited university in relevant academic area</w:t>
      </w:r>
    </w:p>
    <w:p>
      <w:pPr>
        <w:pStyle w:val="Compact"/>
        <w:numPr>
          <w:numId w:val="1002"/>
          <w:ilvl w:val="0"/>
        </w:numPr>
      </w:pPr>
      <w:r>
        <w:t xml:space="preserve">1-2+ years working in Consulting, Engineering, Project Management, Construction Management, or related field, either in professional services or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financial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financial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2021-10-28T18:30:24Z</dcterms:created>
  <dcterms:modified xsi:type="dcterms:W3CDTF">2021-10-28T18:30:24Z</dcterms:modified>
</cp:coreProperties>
</file>