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https://www.velvetjobs.com/job-descriptions/internal-audit-financial-advisory</w:t>
        </w:r>
      </w:hyperlink>
    </w:p>
    <w:p>
      <w:pPr>
        <w:pStyle w:val="Heading1"/>
      </w:pPr>
      <w:bookmarkStart w:id="21" w:name="example-of-internal-audit-financial-advisory-job-description"/>
      <w:r>
        <w:t xml:space="preserve">Example of Internal Audit &amp; Financial Advisory Job Description</w:t>
      </w:r>
      <w:bookmarkEnd w:id="21"/>
    </w:p>
    <w:p>
      <w:pPr>
        <w:pStyle w:val="Compact"/>
      </w:pPr>
      <w:r>
        <w:t xml:space="preserve">Our company is growing rapidly and is looking for an internal audit &amp; financial advisory. If you are looking for an exciting place to work, please take a look at the list of qualifications below.</w:t>
      </w:r>
    </w:p>
    <w:p>
      <w:pPr>
        <w:pStyle w:val="Heading2"/>
      </w:pPr>
      <w:bookmarkStart w:id="22" w:name="responsibilities-for-internal-audit-financial-advisory"/>
      <w:r>
        <w:t xml:space="preserve">Responsibilities for internal audit &amp; financial advisory</w:t>
      </w:r>
      <w:bookmarkEnd w:id="22"/>
    </w:p>
    <w:p>
      <w:pPr>
        <w:pStyle w:val="Compact"/>
        <w:numPr>
          <w:numId w:val="1001"/>
          <w:ilvl w:val="0"/>
        </w:numPr>
      </w:pPr>
      <w:r>
        <w:t xml:space="preserve">Leading and delivering a portfolio of predominantly IT internal audit or assurance and advisory engagements</w:t>
      </w:r>
    </w:p>
    <w:p>
      <w:pPr>
        <w:pStyle w:val="Compact"/>
        <w:numPr>
          <w:numId w:val="1001"/>
          <w:ilvl w:val="0"/>
        </w:numPr>
      </w:pPr>
      <w:r>
        <w:t xml:space="preserve">Building upon your experience and knowledge of the Capital Markets sector to develop insight</w:t>
      </w:r>
    </w:p>
    <w:p>
      <w:pPr>
        <w:pStyle w:val="Compact"/>
        <w:numPr>
          <w:numId w:val="1001"/>
          <w:ilvl w:val="0"/>
        </w:numPr>
      </w:pPr>
      <w:r>
        <w:t xml:space="preserve">Developing your knowledge and experience of the evolving Financial Services/Cap Markets marketplace and underlying technologies</w:t>
      </w:r>
    </w:p>
    <w:p>
      <w:pPr>
        <w:pStyle w:val="Compact"/>
        <w:numPr>
          <w:numId w:val="1001"/>
          <w:ilvl w:val="0"/>
        </w:numPr>
      </w:pPr>
      <w:r>
        <w:t xml:space="preserve">Helping to develop specifically our Capital Markets practice, by supporting business development, practice management and thought leadership activity</w:t>
      </w:r>
    </w:p>
    <w:p>
      <w:pPr>
        <w:pStyle w:val="Compact"/>
        <w:numPr>
          <w:numId w:val="1001"/>
          <w:ilvl w:val="0"/>
        </w:numPr>
      </w:pPr>
      <w:r>
        <w:t xml:space="preserve">You enjoy advising clients on opportunities to improve the efficiency and effectiveness of their IT process and control environment.You are intellectually curious and thoughtfully challenge the status quo in the spirit of further enhancing project approaches, methodologies, and procedures</w:t>
      </w:r>
    </w:p>
    <w:p>
      <w:pPr>
        <w:pStyle w:val="Compact"/>
        <w:numPr>
          <w:numId w:val="1001"/>
          <w:ilvl w:val="0"/>
        </w:numPr>
      </w:pPr>
      <w:r>
        <w:t xml:space="preserve">Ou employ a strong work ethic and appreciate working in a fast-paced and dynamic environment</w:t>
      </w:r>
    </w:p>
    <w:p>
      <w:pPr>
        <w:pStyle w:val="Compact"/>
        <w:numPr>
          <w:numId w:val="1001"/>
          <w:ilvl w:val="0"/>
        </w:numPr>
      </w:pPr>
      <w:r>
        <w:t xml:space="preserve">An understanding of IT audit methodologies, concepts, tools and objectives</w:t>
      </w:r>
    </w:p>
    <w:p>
      <w:pPr>
        <w:pStyle w:val="Compact"/>
        <w:numPr>
          <w:numId w:val="1001"/>
          <w:ilvl w:val="0"/>
        </w:numPr>
      </w:pPr>
      <w:r>
        <w:t xml:space="preserve">Knowledge and interest in technology including topics such as operating systems, mobile technologies, software development, networking, and business applications</w:t>
      </w:r>
    </w:p>
    <w:p>
      <w:pPr>
        <w:pStyle w:val="Compact"/>
        <w:numPr>
          <w:numId w:val="1001"/>
          <w:ilvl w:val="0"/>
        </w:numPr>
      </w:pPr>
      <w:r>
        <w:t xml:space="preserve">Understanding of commonly used internal control frameworks, including COBIT, ISO 27001, NIST Cybersecurity Framework, ITIL</w:t>
      </w:r>
    </w:p>
    <w:p>
      <w:pPr>
        <w:pStyle w:val="Compact"/>
        <w:numPr>
          <w:numId w:val="1001"/>
          <w:ilvl w:val="0"/>
        </w:numPr>
      </w:pPr>
      <w:r>
        <w:t xml:space="preserve">Experience working with financial services/banking institutions</w:t>
      </w:r>
    </w:p>
    <w:p>
      <w:pPr>
        <w:pStyle w:val="Heading2"/>
      </w:pPr>
      <w:bookmarkStart w:id="23" w:name="qualifications-for-internal-audit-financial-advisory"/>
      <w:r>
        <w:t xml:space="preserve">Qualifications for internal audit &amp; financial advisory</w:t>
      </w:r>
      <w:bookmarkEnd w:id="23"/>
    </w:p>
    <w:p>
      <w:pPr>
        <w:pStyle w:val="Compact"/>
        <w:numPr>
          <w:numId w:val="1002"/>
          <w:ilvl w:val="0"/>
        </w:numPr>
      </w:pPr>
      <w:r>
        <w:t xml:space="preserve">Performing and managing the full lifecycle for audit engagements and Contract and Policy reviews, including events such as mergers and acquisitions</w:t>
      </w:r>
    </w:p>
    <w:p>
      <w:pPr>
        <w:pStyle w:val="Compact"/>
        <w:numPr>
          <w:numId w:val="1002"/>
          <w:ilvl w:val="0"/>
        </w:numPr>
      </w:pPr>
      <w:r>
        <w:t xml:space="preserve">Experience auditing financial services companies and banking institutions in particular</w:t>
      </w:r>
    </w:p>
    <w:p>
      <w:pPr>
        <w:pStyle w:val="Compact"/>
        <w:numPr>
          <w:numId w:val="1002"/>
          <w:ilvl w:val="0"/>
        </w:numPr>
      </w:pPr>
      <w:r>
        <w:t xml:space="preserve">Significant experience of leading complex IT audits and technology assurance engagements</w:t>
      </w:r>
    </w:p>
    <w:p>
      <w:pPr>
        <w:pStyle w:val="Compact"/>
        <w:numPr>
          <w:numId w:val="1002"/>
          <w:ilvl w:val="0"/>
        </w:numPr>
      </w:pPr>
      <w:r>
        <w:t xml:space="preserve">Significant experience of assessing and reviewing technology risks and controls</w:t>
      </w:r>
    </w:p>
    <w:p>
      <w:pPr>
        <w:pStyle w:val="Compact"/>
        <w:numPr>
          <w:numId w:val="1002"/>
          <w:ilvl w:val="0"/>
        </w:numPr>
      </w:pPr>
      <w:r>
        <w:t xml:space="preserve">Strong background in business development and relationship building in the capital markets space, with a track record of market credibility and success</w:t>
      </w:r>
    </w:p>
    <w:p>
      <w:pPr>
        <w:pStyle w:val="Compact"/>
        <w:numPr>
          <w:numId w:val="1002"/>
          <w:ilvl w:val="0"/>
        </w:numPr>
      </w:pPr>
      <w:r>
        <w:t xml:space="preserve">Experience of interaction with regulators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audit-financial-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audit-financial-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2021-10-28T13:29:16Z</dcterms:created>
  <dcterms:modified xsi:type="dcterms:W3CDTF">2021-10-28T13:29:16Z</dcterms:modified>
</cp:coreProperties>
</file>