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https://www.velvetjobs.com/job-descriptions/intern-research</w:t>
        </w:r>
      </w:hyperlink>
    </w:p>
    <w:p>
      <w:pPr>
        <w:pStyle w:val="Heading1"/>
      </w:pPr>
      <w:bookmarkStart w:id="21" w:name="example-of-intern-research-job-description"/>
      <w:r>
        <w:t xml:space="preserve">Example of Intern, Research Job Description</w:t>
      </w:r>
      <w:bookmarkEnd w:id="21"/>
    </w:p>
    <w:p>
      <w:pPr>
        <w:pStyle w:val="Compact"/>
      </w:pPr>
      <w:r>
        <w:t xml:space="preserve">Our growing company is hiring for an intern, research. If you are looking for an exciting place to work, please take a look at the list of qualifications below.</w:t>
      </w:r>
    </w:p>
    <w:p>
      <w:pPr>
        <w:pStyle w:val="Heading2"/>
      </w:pPr>
      <w:bookmarkStart w:id="22" w:name="responsibilities-for-intern-research"/>
      <w:r>
        <w:t xml:space="preserve">Responsibilities for intern, research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Molecular Pharmacology</w:t>
      </w:r>
    </w:p>
    <w:p>
      <w:pPr>
        <w:pStyle w:val="Compact"/>
        <w:numPr>
          <w:numId w:val="1001"/>
          <w:ilvl w:val="0"/>
        </w:numPr>
      </w:pPr>
      <w:r>
        <w:t xml:space="preserve">Oncology &amp; Neuro</w:t>
      </w:r>
    </w:p>
    <w:p>
      <w:pPr>
        <w:pStyle w:val="Compact"/>
        <w:numPr>
          <w:numId w:val="1001"/>
          <w:ilvl w:val="0"/>
        </w:numPr>
      </w:pPr>
      <w:r>
        <w:t xml:space="preserve">Protein Sciences</w:t>
      </w:r>
    </w:p>
    <w:p>
      <w:pPr>
        <w:pStyle w:val="Compact"/>
        <w:numPr>
          <w:numId w:val="1001"/>
          <w:ilvl w:val="0"/>
        </w:numPr>
      </w:pPr>
      <w:r>
        <w:t xml:space="preserve">Specific projects will be confirmed in the coming weeks</w:t>
      </w:r>
    </w:p>
    <w:p>
      <w:pPr>
        <w:pStyle w:val="Compact"/>
        <w:numPr>
          <w:numId w:val="1001"/>
          <w:ilvl w:val="0"/>
        </w:numPr>
      </w:pPr>
      <w:r>
        <w:t xml:space="preserve">Our interns an incredible experience of producing scientific research in a fast-paced</w:t>
      </w:r>
    </w:p>
    <w:p>
      <w:pPr>
        <w:pStyle w:val="Compact"/>
        <w:numPr>
          <w:numId w:val="1001"/>
          <w:ilvl w:val="0"/>
        </w:numPr>
      </w:pPr>
      <w:r>
        <w:t xml:space="preserve">Identification of a business problem and solution</w:t>
      </w:r>
    </w:p>
    <w:p>
      <w:pPr>
        <w:pStyle w:val="Compact"/>
        <w:numPr>
          <w:numId w:val="1001"/>
          <w:ilvl w:val="0"/>
        </w:numPr>
      </w:pPr>
      <w:r>
        <w:t xml:space="preserve">Development of optimum approach to conduct research</w:t>
      </w:r>
    </w:p>
    <w:p>
      <w:pPr>
        <w:pStyle w:val="Compact"/>
        <w:numPr>
          <w:numId w:val="1001"/>
          <w:ilvl w:val="0"/>
        </w:numPr>
      </w:pPr>
      <w:r>
        <w:t xml:space="preserve">Completion of field research</w:t>
      </w:r>
    </w:p>
    <w:p>
      <w:pPr>
        <w:pStyle w:val="Compact"/>
        <w:numPr>
          <w:numId w:val="1001"/>
          <w:ilvl w:val="0"/>
        </w:numPr>
      </w:pPr>
      <w:r>
        <w:t xml:space="preserve">Analysis and recommendation</w:t>
      </w:r>
    </w:p>
    <w:p>
      <w:pPr>
        <w:pStyle w:val="Compact"/>
        <w:numPr>
          <w:numId w:val="1001"/>
          <w:ilvl w:val="0"/>
        </w:numPr>
      </w:pPr>
      <w:r>
        <w:t xml:space="preserve">Assessment of the current marketplace for contact centers</w:t>
      </w:r>
    </w:p>
    <w:p>
      <w:pPr>
        <w:pStyle w:val="Heading2"/>
      </w:pPr>
      <w:bookmarkStart w:id="23" w:name="qualifications-for-intern-research"/>
      <w:r>
        <w:t xml:space="preserve">Qualifications for intern, research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Biomedical informatics-1year</w:t>
      </w:r>
    </w:p>
    <w:p>
      <w:pPr>
        <w:pStyle w:val="Compact"/>
        <w:numPr>
          <w:numId w:val="1002"/>
          <w:ilvl w:val="0"/>
        </w:numPr>
      </w:pPr>
      <w:r>
        <w:t xml:space="preserve">Predictive modeling-1 year</w:t>
      </w:r>
    </w:p>
    <w:p>
      <w:pPr>
        <w:pStyle w:val="Compact"/>
        <w:numPr>
          <w:numId w:val="1002"/>
          <w:ilvl w:val="0"/>
        </w:numPr>
      </w:pPr>
      <w:r>
        <w:t xml:space="preserve">Sophomore through graduate level course work at an accredited college/university with a major in Research/Analysis or similar discipline</w:t>
      </w:r>
    </w:p>
    <w:p>
      <w:pPr>
        <w:pStyle w:val="Compact"/>
        <w:numPr>
          <w:numId w:val="1002"/>
          <w:ilvl w:val="0"/>
        </w:numPr>
      </w:pPr>
      <w:r>
        <w:t xml:space="preserve">Must be enrolled as an undergraduate student in a college or university and in good academic standing (3.0 gpa or higher)</w:t>
      </w:r>
    </w:p>
    <w:p>
      <w:pPr>
        <w:pStyle w:val="Compact"/>
        <w:numPr>
          <w:numId w:val="1002"/>
          <w:ilvl w:val="0"/>
        </w:numPr>
      </w:pPr>
      <w:r>
        <w:t xml:space="preserve">Proactively and effectively contributes analysis, analytic, and investment ideas, verbally and in writing, to senior research team members and the Regional Director of Research for North America</w:t>
      </w:r>
    </w:p>
    <w:p>
      <w:pPr>
        <w:pStyle w:val="Compact"/>
        <w:numPr>
          <w:numId w:val="1002"/>
          <w:ilvl w:val="0"/>
        </w:numPr>
      </w:pPr>
      <w:r>
        <w:t xml:space="preserve">Keeps up to date on investment market trends, techniques and tools that add value to the investment process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ern-researc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ern-resear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2021-10-28T12:58:22Z</dcterms:created>
  <dcterms:modified xsi:type="dcterms:W3CDTF">2021-10-28T12:58:22Z</dcterms:modified>
</cp:coreProperties>
</file>