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https://www.velvetjobs.com/job-descriptions/intern-program</w:t>
        </w:r>
      </w:hyperlink>
    </w:p>
    <w:p>
      <w:pPr>
        <w:pStyle w:val="Heading1"/>
      </w:pPr>
      <w:bookmarkStart w:id="21" w:name="example-of-intern-program-job-description"/>
      <w:r>
        <w:t xml:space="preserve">Example of Intern Program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intern program. To join our growing team, please review the list of responsibilities and qualifications.</w:t>
      </w:r>
    </w:p>
    <w:p>
      <w:pPr>
        <w:pStyle w:val="Heading2"/>
      </w:pPr>
      <w:bookmarkStart w:id="22" w:name="responsibilities-for-intern-program"/>
      <w:r>
        <w:t xml:space="preserve">Responsibilities for intern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Director, Program Management OEMs to drive continuous improvement in the Supplier/OEM partnership by completing directed activities clearly explained by manager while allowing ability for exposure to many facets of program management (defining, developing and delivering product)</w:t>
      </w:r>
    </w:p>
    <w:p>
      <w:pPr>
        <w:pStyle w:val="Compact"/>
        <w:numPr>
          <w:numId w:val="1001"/>
          <w:ilvl w:val="0"/>
        </w:numPr>
      </w:pPr>
      <w:r>
        <w:t xml:space="preserve">Completion of all specific deliverables and activities supporting initiatives requiring cross-functional collaboration</w:t>
      </w:r>
    </w:p>
    <w:p>
      <w:pPr>
        <w:pStyle w:val="Compact"/>
        <w:numPr>
          <w:numId w:val="1001"/>
          <w:ilvl w:val="0"/>
        </w:numPr>
      </w:pPr>
      <w:r>
        <w:t xml:space="preserve">Maintains existing offerability tools to insure effective reporting and communication to supervisor</w:t>
      </w:r>
    </w:p>
    <w:p>
      <w:pPr>
        <w:pStyle w:val="Compact"/>
        <w:numPr>
          <w:numId w:val="1001"/>
          <w:ilvl w:val="0"/>
        </w:numPr>
      </w:pPr>
      <w:r>
        <w:t xml:space="preserve">Sets high expectations for him/herself to learn and grow in this experience</w:t>
      </w:r>
    </w:p>
    <w:p>
      <w:pPr>
        <w:pStyle w:val="Compact"/>
        <w:numPr>
          <w:numId w:val="1001"/>
          <w:ilvl w:val="0"/>
        </w:numPr>
      </w:pPr>
      <w:r>
        <w:t xml:space="preserve">Assist Program Manager in the project management of Information Security projects in a global environment</w:t>
      </w:r>
    </w:p>
    <w:p>
      <w:pPr>
        <w:pStyle w:val="Compact"/>
        <w:numPr>
          <w:numId w:val="1001"/>
          <w:ilvl w:val="0"/>
        </w:numPr>
      </w:pPr>
      <w:r>
        <w:t xml:space="preserve">Troubleshoot user issues directly with the participant</w:t>
      </w:r>
    </w:p>
    <w:p>
      <w:pPr>
        <w:pStyle w:val="Compact"/>
        <w:numPr>
          <w:numId w:val="1001"/>
          <w:ilvl w:val="0"/>
        </w:numPr>
      </w:pPr>
      <w:r>
        <w:t xml:space="preserve">Gather information from program enrollees to share with the core program team in an effort to improve the user experience</w:t>
      </w:r>
    </w:p>
    <w:p>
      <w:pPr>
        <w:pStyle w:val="Compact"/>
        <w:numPr>
          <w:numId w:val="1001"/>
          <w:ilvl w:val="0"/>
        </w:numPr>
      </w:pPr>
      <w:r>
        <w:t xml:space="preserve">Drive the growing portfolio of DCA engagements</w:t>
      </w:r>
    </w:p>
    <w:p>
      <w:pPr>
        <w:pStyle w:val="Compact"/>
        <w:numPr>
          <w:numId w:val="1001"/>
          <w:ilvl w:val="0"/>
        </w:numPr>
      </w:pPr>
      <w:r>
        <w:t xml:space="preserve">Be part of the ecosystem services partner management team to innovate our partner program support</w:t>
      </w:r>
    </w:p>
    <w:p>
      <w:pPr>
        <w:pStyle w:val="Compact"/>
        <w:numPr>
          <w:numId w:val="1001"/>
          <w:ilvl w:val="0"/>
        </w:numPr>
      </w:pPr>
      <w:r>
        <w:t xml:space="preserve">Design, develop infrastructure to support our premium support services such as salesforce reporting</w:t>
      </w:r>
    </w:p>
    <w:p>
      <w:pPr>
        <w:pStyle w:val="Heading2"/>
      </w:pPr>
      <w:bookmarkStart w:id="23" w:name="qualifications-for-intern-program"/>
      <w:r>
        <w:t xml:space="preserve">Qualifications for intern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Foreign language skills in French, Spanish or Arabic strongly preferred</w:t>
      </w:r>
    </w:p>
    <w:p>
      <w:pPr>
        <w:pStyle w:val="Compact"/>
        <w:numPr>
          <w:numId w:val="1002"/>
          <w:ilvl w:val="0"/>
        </w:numPr>
      </w:pPr>
      <w:r>
        <w:t xml:space="preserve">International travel and cross cultural experience desired</w:t>
      </w:r>
    </w:p>
    <w:p>
      <w:pPr>
        <w:pStyle w:val="Compact"/>
        <w:numPr>
          <w:numId w:val="1002"/>
          <w:ilvl w:val="0"/>
        </w:numPr>
      </w:pPr>
      <w:r>
        <w:t xml:space="preserve">Must be current active college Junior or Senior, Seniors are preferred</w:t>
      </w:r>
    </w:p>
    <w:p>
      <w:pPr>
        <w:pStyle w:val="Compact"/>
        <w:numPr>
          <w:numId w:val="1002"/>
          <w:ilvl w:val="0"/>
        </w:numPr>
      </w:pPr>
      <w:r>
        <w:t xml:space="preserve">Business Administration Degree or related majors preferred</w:t>
      </w:r>
    </w:p>
    <w:p>
      <w:pPr>
        <w:pStyle w:val="Compact"/>
        <w:numPr>
          <w:numId w:val="1002"/>
          <w:ilvl w:val="0"/>
        </w:numPr>
      </w:pPr>
      <w:r>
        <w:t xml:space="preserve">Position requires the ability to obtain and maintain a security clearance, which requires USA citizenship</w:t>
      </w:r>
    </w:p>
    <w:p>
      <w:pPr>
        <w:pStyle w:val="Compact"/>
        <w:numPr>
          <w:numId w:val="1002"/>
          <w:ilvl w:val="0"/>
        </w:numPr>
      </w:pPr>
      <w:r>
        <w:t xml:space="preserve">Ability to manage and work in a structure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2021-10-28T13:25:36Z</dcterms:created>
  <dcterms:modified xsi:type="dcterms:W3CDTF">2021-10-28T13:25:36Z</dcterms:modified>
</cp:coreProperties>
</file>