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https://www.velvetjobs.com/job-descriptions/intern-program</w:t>
        </w:r>
      </w:hyperlink>
    </w:p>
    <w:p>
      <w:pPr>
        <w:pStyle w:val="Heading1"/>
      </w:pPr>
      <w:bookmarkStart w:id="21" w:name="example-of-intern-program-job-description"/>
      <w:r>
        <w:t xml:space="preserve">Example of Intern Program Job Description</w:t>
      </w:r>
      <w:bookmarkEnd w:id="21"/>
    </w:p>
    <w:p>
      <w:pPr>
        <w:pStyle w:val="Compact"/>
      </w:pPr>
      <w:r>
        <w:t xml:space="preserve">Our company is hiring for an intern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program"/>
      <w:r>
        <w:t xml:space="preserve">Responsibilities for intern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initial Scope of Work details for Independent Consultants based on previous templates</w:t>
      </w:r>
    </w:p>
    <w:p>
      <w:pPr>
        <w:pStyle w:val="Compact"/>
        <w:numPr>
          <w:numId w:val="1001"/>
          <w:ilvl w:val="0"/>
        </w:numPr>
      </w:pPr>
      <w:r>
        <w:t xml:space="preserve">Review and audit consultant expense reports and timesheets</w:t>
      </w:r>
    </w:p>
    <w:p>
      <w:pPr>
        <w:pStyle w:val="Compact"/>
        <w:numPr>
          <w:numId w:val="1001"/>
          <w:ilvl w:val="0"/>
        </w:numPr>
      </w:pPr>
      <w:r>
        <w:t xml:space="preserve">Edit field reports</w:t>
      </w:r>
    </w:p>
    <w:p>
      <w:pPr>
        <w:pStyle w:val="Compact"/>
        <w:numPr>
          <w:numId w:val="1001"/>
          <w:ilvl w:val="0"/>
        </w:numPr>
      </w:pPr>
      <w:r>
        <w:t xml:space="preserve">Collect and compile, success stories and other material that can be used for proposals and marketing materials and orient staff to relevant information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in project start-ups and close-outs, including reviewing and formatting templates for project manuals and forms</w:t>
      </w:r>
    </w:p>
    <w:p>
      <w:pPr>
        <w:pStyle w:val="Compact"/>
        <w:numPr>
          <w:numId w:val="1001"/>
          <w:ilvl w:val="0"/>
        </w:numPr>
      </w:pPr>
      <w:r>
        <w:t xml:space="preserve">Support the Contracts Administration Department and other divisions in conducting desk reviews and file audits</w:t>
      </w:r>
    </w:p>
    <w:p>
      <w:pPr>
        <w:pStyle w:val="Compact"/>
        <w:numPr>
          <w:numId w:val="1001"/>
          <w:ilvl w:val="0"/>
        </w:numPr>
      </w:pPr>
      <w:r>
        <w:t xml:space="preserve">Coordinate logistics and administrative arrangements for project meetings, workshops and seminars, in Arlington as needed</w:t>
      </w:r>
    </w:p>
    <w:p>
      <w:pPr>
        <w:pStyle w:val="Compact"/>
        <w:numPr>
          <w:numId w:val="1001"/>
          <w:ilvl w:val="0"/>
        </w:numPr>
      </w:pPr>
      <w:r>
        <w:t xml:space="preserve">Assist with translations, as needed</w:t>
      </w:r>
    </w:p>
    <w:p>
      <w:pPr>
        <w:pStyle w:val="Compact"/>
        <w:numPr>
          <w:numId w:val="1001"/>
          <w:ilvl w:val="0"/>
        </w:numPr>
      </w:pPr>
      <w:r>
        <w:t xml:space="preserve">Coordinate directly with next generation project teams to establish measurement systems and design of experiments</w:t>
      </w:r>
    </w:p>
    <w:p>
      <w:pPr>
        <w:pStyle w:val="Compact"/>
        <w:numPr>
          <w:numId w:val="1001"/>
          <w:ilvl w:val="0"/>
        </w:numPr>
      </w:pPr>
      <w:r>
        <w:t xml:space="preserve">Publish findings, updates, and data driven recommendations from your team to Senior Leadership across Worldwide Operations</w:t>
      </w:r>
    </w:p>
    <w:p>
      <w:pPr>
        <w:pStyle w:val="Heading2"/>
      </w:pPr>
      <w:bookmarkStart w:id="23" w:name="qualifications-for-intern-program"/>
      <w:r>
        <w:t xml:space="preserve">Qualifications for intern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U.S. , European, and/or Russian militaries is a plus</w:t>
      </w:r>
    </w:p>
    <w:p>
      <w:pPr>
        <w:pStyle w:val="Compact"/>
        <w:numPr>
          <w:numId w:val="1002"/>
          <w:ilvl w:val="0"/>
        </w:numPr>
      </w:pPr>
      <w:r>
        <w:t xml:space="preserve">Provide on field coaching assistance to program staff for camps and clinics</w:t>
      </w:r>
    </w:p>
    <w:p>
      <w:pPr>
        <w:pStyle w:val="Compact"/>
        <w:numPr>
          <w:numId w:val="1002"/>
          <w:ilvl w:val="0"/>
        </w:numPr>
      </w:pPr>
      <w:r>
        <w:t xml:space="preserve">Assist other members of the Foundation staff as needed</w:t>
      </w:r>
    </w:p>
    <w:p>
      <w:pPr>
        <w:pStyle w:val="Compact"/>
        <w:numPr>
          <w:numId w:val="1002"/>
          <w:ilvl w:val="0"/>
        </w:numPr>
      </w:pPr>
      <w:r>
        <w:t xml:space="preserve">High affinity for business intelligence, advanced excel capabilities</w:t>
      </w:r>
    </w:p>
    <w:p>
      <w:pPr>
        <w:pStyle w:val="Compact"/>
        <w:numPr>
          <w:numId w:val="1002"/>
          <w:ilvl w:val="0"/>
        </w:numPr>
      </w:pPr>
      <w:r>
        <w:t xml:space="preserve">Currently pursuing a Bachelor’s Degree in analytical or insights-focused fields such as economics, marketing, psychology, sociology, statistics, or similar business or liberal arts programs</w:t>
      </w:r>
    </w:p>
    <w:p>
      <w:pPr>
        <w:pStyle w:val="Compact"/>
        <w:numPr>
          <w:numId w:val="1002"/>
          <w:ilvl w:val="0"/>
        </w:numPr>
      </w:pPr>
      <w:r>
        <w:t xml:space="preserve">Currently pursuing a Bachelor’s or Master’s degree in Interaction Design, Communication Design, Human-Computer Interaction, Computer Science (with Human-Computer Interaction focus), or another design-related field or closely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2021-10-28T12:58:29Z</dcterms:created>
  <dcterms:modified xsi:type="dcterms:W3CDTF">2021-10-28T12:58:29Z</dcterms:modified>
</cp:coreProperties>
</file>