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https://www.velvetjobs.com/job-descriptions/intern-assurance</w:t>
        </w:r>
      </w:hyperlink>
    </w:p>
    <w:p>
      <w:pPr>
        <w:pStyle w:val="Heading1"/>
      </w:pPr>
      <w:bookmarkStart w:id="21" w:name="example-of-intern-assurance-job-description"/>
      <w:r>
        <w:t xml:space="preserve">Example of Intern, Assurance Job Description</w:t>
      </w:r>
      <w:bookmarkEnd w:id="21"/>
    </w:p>
    <w:p>
      <w:pPr>
        <w:pStyle w:val="Compact"/>
      </w:pPr>
      <w:r>
        <w:t xml:space="preserve">Our growing company is hiring for an intern,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assurance"/>
      <w:r>
        <w:t xml:space="preserve">Responsibilities for intern,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initiative, interpersonal skills, and practical application of technical knowledge</w:t>
      </w:r>
    </w:p>
    <w:p>
      <w:pPr>
        <w:pStyle w:val="Compact"/>
        <w:numPr>
          <w:numId w:val="1001"/>
          <w:ilvl w:val="0"/>
        </w:numPr>
      </w:pPr>
      <w:r>
        <w:t xml:space="preserve">Perform other related duties assigned by immediate supervisor and other Firm management as required</w:t>
      </w:r>
    </w:p>
    <w:p>
      <w:pPr>
        <w:pStyle w:val="Compact"/>
        <w:numPr>
          <w:numId w:val="1001"/>
          <w:ilvl w:val="0"/>
        </w:numPr>
      </w:pPr>
      <w:r>
        <w:t xml:space="preserve">Receive mentored direction from experience staff in various areas in public accounting</w:t>
      </w:r>
    </w:p>
    <w:p>
      <w:pPr>
        <w:pStyle w:val="Compact"/>
        <w:numPr>
          <w:numId w:val="1001"/>
          <w:ilvl w:val="0"/>
        </w:numPr>
      </w:pPr>
      <w:r>
        <w:t xml:space="preserve">Become familiar with preparing financial statements</w:t>
      </w:r>
    </w:p>
    <w:p>
      <w:pPr>
        <w:pStyle w:val="Compact"/>
        <w:numPr>
          <w:numId w:val="1001"/>
          <w:ilvl w:val="0"/>
        </w:numPr>
      </w:pPr>
      <w:r>
        <w:t xml:space="preserve">Obtain exposure to financial statement audit engagements</w:t>
      </w:r>
    </w:p>
    <w:p>
      <w:pPr>
        <w:pStyle w:val="Compact"/>
        <w:numPr>
          <w:numId w:val="1001"/>
          <w:ilvl w:val="0"/>
        </w:numPr>
      </w:pPr>
      <w:r>
        <w:t xml:space="preserve">Department rotations when available</w:t>
      </w:r>
    </w:p>
    <w:p>
      <w:pPr>
        <w:pStyle w:val="Compact"/>
        <w:numPr>
          <w:numId w:val="1001"/>
          <w:ilvl w:val="0"/>
        </w:numPr>
      </w:pPr>
      <w:r>
        <w:t xml:space="preserve">Direct communication with clients and staff</w:t>
      </w:r>
    </w:p>
    <w:p>
      <w:pPr>
        <w:pStyle w:val="Compact"/>
        <w:numPr>
          <w:numId w:val="1001"/>
          <w:ilvl w:val="0"/>
        </w:numPr>
      </w:pPr>
      <w:r>
        <w:t xml:space="preserve">Client work in the office and at clients’ offices</w:t>
      </w:r>
    </w:p>
    <w:p>
      <w:pPr>
        <w:pStyle w:val="Compact"/>
        <w:numPr>
          <w:numId w:val="1001"/>
          <w:ilvl w:val="0"/>
        </w:numPr>
      </w:pPr>
      <w:r>
        <w:t xml:space="preserve">Each intern will be treated as a full time team member and will be expected to maintain a full time schedule for a period of eight weeks or more</w:t>
      </w:r>
    </w:p>
    <w:p>
      <w:pPr>
        <w:pStyle w:val="Compact"/>
        <w:numPr>
          <w:numId w:val="1001"/>
          <w:ilvl w:val="0"/>
        </w:numPr>
      </w:pPr>
      <w:r>
        <w:t xml:space="preserve">Preparation of fieldwork (AS OR TAX)</w:t>
      </w:r>
    </w:p>
    <w:p>
      <w:pPr>
        <w:pStyle w:val="Heading2"/>
      </w:pPr>
      <w:bookmarkStart w:id="23" w:name="qualifications-for-intern-assurance"/>
      <w:r>
        <w:t xml:space="preserve">Qualifications for intern,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security systems such as firewalls, intrusion detection</w:t>
      </w:r>
    </w:p>
    <w:p>
      <w:pPr>
        <w:pStyle w:val="Compact"/>
        <w:numPr>
          <w:numId w:val="1002"/>
          <w:ilvl w:val="0"/>
        </w:numPr>
      </w:pPr>
      <w:r>
        <w:t xml:space="preserve">Experience reviewing raw log files, data correlation, and analysis</w:t>
      </w:r>
    </w:p>
    <w:p>
      <w:pPr>
        <w:pStyle w:val="Compact"/>
        <w:numPr>
          <w:numId w:val="1002"/>
          <w:ilvl w:val="0"/>
        </w:numPr>
      </w:pPr>
      <w:r>
        <w:t xml:space="preserve">Create and deploy MS Access database for data transformation and validation of metrics</w:t>
      </w:r>
    </w:p>
    <w:p>
      <w:pPr>
        <w:pStyle w:val="Compact"/>
        <w:numPr>
          <w:numId w:val="1002"/>
          <w:ilvl w:val="0"/>
        </w:numPr>
      </w:pPr>
      <w:r>
        <w:t xml:space="preserve">Develop metrics in MS Excel – Using PIVOT tables, VLOOKUPS, HLOOKUPS formulas</w:t>
      </w:r>
    </w:p>
    <w:p>
      <w:pPr>
        <w:pStyle w:val="Compact"/>
        <w:numPr>
          <w:numId w:val="1002"/>
          <w:ilvl w:val="0"/>
        </w:numPr>
      </w:pPr>
      <w:r>
        <w:t xml:space="preserve">Coordinate and perform logical system design &amp; define all algorithms and logic to use in the development of the corporate metrics</w:t>
      </w:r>
    </w:p>
    <w:p>
      <w:pPr>
        <w:pStyle w:val="Compact"/>
        <w:numPr>
          <w:numId w:val="1002"/>
          <w:ilvl w:val="0"/>
        </w:numPr>
      </w:pPr>
      <w:r>
        <w:t xml:space="preserve">Dictate the structure of the system so that it may be configured and modified for inclusion of new metrics without changing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2021-10-28T13:35:02Z</dcterms:created>
  <dcterms:modified xsi:type="dcterms:W3CDTF">2021-10-28T13:35:02Z</dcterms:modified>
</cp:coreProperties>
</file>