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https://www.velvetjobs.com/job-descriptions/intelligence-manager</w:t>
        </w:r>
      </w:hyperlink>
    </w:p>
    <w:p>
      <w:pPr>
        <w:pStyle w:val="Heading1"/>
      </w:pPr>
      <w:bookmarkStart w:id="21" w:name="example-of-intelligence-manager-job-description"/>
      <w:r>
        <w:t xml:space="preserve">Example of Intelligence Manager Job Description</w:t>
      </w:r>
      <w:bookmarkEnd w:id="21"/>
    </w:p>
    <w:p>
      <w:pPr>
        <w:pStyle w:val="Compact"/>
      </w:pPr>
      <w:r>
        <w:t xml:space="preserve">Our growing company is searching for experienced candidates for the position of intelligence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lligence-manager"/>
      <w:r>
        <w:t xml:space="preserve">Responsibilities for intelligence manager</w:t>
      </w:r>
      <w:bookmarkEnd w:id="22"/>
    </w:p>
    <w:p>
      <w:pPr>
        <w:pStyle w:val="Compact"/>
        <w:numPr>
          <w:numId w:val="1001"/>
          <w:ilvl w:val="0"/>
        </w:numPr>
      </w:pPr>
      <w:r>
        <w:t xml:space="preserve">Collect competitive insights by product through review of commercial publications, marketing materials, discussions with sales and product teams, trade show attendance</w:t>
      </w:r>
    </w:p>
    <w:p>
      <w:pPr>
        <w:pStyle w:val="Compact"/>
        <w:numPr>
          <w:numId w:val="1001"/>
          <w:ilvl w:val="0"/>
        </w:numPr>
      </w:pPr>
      <w:r>
        <w:t xml:space="preserve">Lead the development and operationalization of a market intelligence practice for national business solutions</w:t>
      </w:r>
    </w:p>
    <w:p>
      <w:pPr>
        <w:pStyle w:val="Compact"/>
        <w:numPr>
          <w:numId w:val="1001"/>
          <w:ilvl w:val="0"/>
        </w:numPr>
      </w:pPr>
      <w:r>
        <w:t xml:space="preserve">Cultivate an extensive cross-functional stakeholder community to gain insight in to emerging market trends and peer group actions/implications</w:t>
      </w:r>
    </w:p>
    <w:p>
      <w:pPr>
        <w:pStyle w:val="Compact"/>
        <w:numPr>
          <w:numId w:val="1001"/>
          <w:ilvl w:val="0"/>
        </w:numPr>
      </w:pPr>
      <w:r>
        <w:t xml:space="preserve">Mentor and develop a team of highly-specialized team members accountable for monitoring, evaluating and synthesizing key market, partner and peer group trends</w:t>
      </w:r>
    </w:p>
    <w:p>
      <w:pPr>
        <w:pStyle w:val="Compact"/>
        <w:numPr>
          <w:numId w:val="1001"/>
          <w:ilvl w:val="0"/>
        </w:numPr>
      </w:pPr>
      <w:r>
        <w:t xml:space="preserve">Prepare weekly, monthly and quarterly insights and recommendations to senior leadership</w:t>
      </w:r>
    </w:p>
    <w:p>
      <w:pPr>
        <w:pStyle w:val="Compact"/>
        <w:numPr>
          <w:numId w:val="1001"/>
          <w:ilvl w:val="0"/>
        </w:numPr>
      </w:pPr>
      <w:r>
        <w:t xml:space="preserve">Business development and capture support related to strategic opportunities, including evaluation of potential partners and teams, bid/no-bid decisions, and proposal strategy and review</w:t>
      </w:r>
    </w:p>
    <w:p>
      <w:pPr>
        <w:pStyle w:val="Compact"/>
        <w:numPr>
          <w:numId w:val="1001"/>
          <w:ilvl w:val="0"/>
        </w:numPr>
      </w:pPr>
      <w:r>
        <w:t xml:space="preserve">Execute account management strategies designed to facilitate the implementation of mission relevant geospatial solutions within a variety of intelligence organizations</w:t>
      </w:r>
    </w:p>
    <w:p>
      <w:pPr>
        <w:pStyle w:val="Compact"/>
        <w:numPr>
          <w:numId w:val="1001"/>
          <w:ilvl w:val="0"/>
        </w:numPr>
      </w:pPr>
      <w:r>
        <w:t xml:space="preserve">Leverage industry knowledge and customer relationships to understand complex customer requirements on both an operational and technical level</w:t>
      </w:r>
    </w:p>
    <w:p>
      <w:pPr>
        <w:pStyle w:val="Compact"/>
        <w:numPr>
          <w:numId w:val="1001"/>
          <w:ilvl w:val="0"/>
        </w:numPr>
      </w:pPr>
      <w:r>
        <w:t xml:space="preserve">Proactively craft and propose solutions that clarify how GIS addresses key intelligence issues within each customer’s critical mission challenges</w:t>
      </w:r>
    </w:p>
    <w:p>
      <w:pPr>
        <w:pStyle w:val="Compact"/>
        <w:numPr>
          <w:numId w:val="1001"/>
          <w:ilvl w:val="0"/>
        </w:numPr>
      </w:pPr>
      <w:r>
        <w:t xml:space="preserve">These analyses will assess a competitor’s strengths and weaknesses, technical capabilities, markets of emphasis/retreat, areas of investment</w:t>
      </w:r>
    </w:p>
    <w:p>
      <w:pPr>
        <w:pStyle w:val="Heading2"/>
      </w:pPr>
      <w:bookmarkStart w:id="23" w:name="qualifications-for-intelligence-manager"/>
      <w:r>
        <w:t xml:space="preserve">Qualifications for intelligence manager</w:t>
      </w:r>
      <w:bookmarkEnd w:id="23"/>
    </w:p>
    <w:p>
      <w:pPr>
        <w:pStyle w:val="Compact"/>
        <w:numPr>
          <w:numId w:val="1002"/>
          <w:ilvl w:val="0"/>
        </w:numPr>
      </w:pPr>
      <w:r>
        <w:t xml:space="preserve">Interest and experience in reporting and visualization tools (such as Tableau)</w:t>
      </w:r>
    </w:p>
    <w:p>
      <w:pPr>
        <w:pStyle w:val="Compact"/>
        <w:numPr>
          <w:numId w:val="1002"/>
          <w:ilvl w:val="0"/>
        </w:numPr>
      </w:pPr>
      <w:r>
        <w:t xml:space="preserve">A team player who is able to build strong relationships quickly with internal colleagues while managing 3rd parties/external agencies</w:t>
      </w:r>
    </w:p>
    <w:p>
      <w:pPr>
        <w:pStyle w:val="Compact"/>
        <w:numPr>
          <w:numId w:val="1002"/>
          <w:ilvl w:val="0"/>
        </w:numPr>
      </w:pPr>
      <w:r>
        <w:t xml:space="preserve">Experience in customer intelligence (customer databases, reporting systems, processes, system and process development) at least 4 years</w:t>
      </w:r>
    </w:p>
    <w:p>
      <w:pPr>
        <w:pStyle w:val="Compact"/>
        <w:numPr>
          <w:numId w:val="1002"/>
          <w:ilvl w:val="0"/>
        </w:numPr>
      </w:pPr>
      <w:r>
        <w:t xml:space="preserve">Good level of English and native Hungarian</w:t>
      </w:r>
    </w:p>
    <w:p>
      <w:pPr>
        <w:pStyle w:val="Compact"/>
        <w:numPr>
          <w:numId w:val="1002"/>
          <w:ilvl w:val="0"/>
        </w:numPr>
      </w:pPr>
      <w:r>
        <w:t xml:space="preserve">Coming from an FMCG business or a complex customer management environment</w:t>
      </w:r>
    </w:p>
    <w:p>
      <w:pPr>
        <w:pStyle w:val="Compact"/>
        <w:numPr>
          <w:numId w:val="1002"/>
          <w:ilvl w:val="0"/>
        </w:numPr>
      </w:pPr>
      <w:r>
        <w:t xml:space="preserve">Flexibility, to be able to adapt to changing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lligen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lligen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2021-10-28T13:28:29Z</dcterms:created>
  <dcterms:modified xsi:type="dcterms:W3CDTF">2021-10-28T13:28:29Z</dcterms:modified>
</cp:coreProperties>
</file>